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35" w:rsidRPr="00F261F6" w:rsidRDefault="004C6635">
      <w:pPr>
        <w:rPr>
          <w:rFonts w:ascii="Arial" w:hAnsi="Arial" w:cs="Arial"/>
        </w:rPr>
      </w:pPr>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4C6635" w:rsidRPr="00F261F6" w:rsidTr="003D0E83">
        <w:trPr>
          <w:trHeight w:val="270"/>
        </w:trPr>
        <w:tc>
          <w:tcPr>
            <w:tcW w:w="14850" w:type="dxa"/>
            <w:gridSpan w:val="7"/>
            <w:tcBorders>
              <w:top w:val="single" w:sz="12" w:space="0" w:color="auto"/>
              <w:left w:val="single" w:sz="12" w:space="0" w:color="auto"/>
              <w:bottom w:val="single" w:sz="8" w:space="0" w:color="auto"/>
              <w:right w:val="single" w:sz="12" w:space="0" w:color="auto"/>
            </w:tcBorders>
            <w:vAlign w:val="center"/>
          </w:tcPr>
          <w:p w:rsidR="004C6635" w:rsidRPr="00F261F6" w:rsidRDefault="004C6635" w:rsidP="00B37504">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p>
        </w:tc>
      </w:tr>
      <w:tr w:rsidR="00081A20" w:rsidRPr="00F261F6"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081A20" w:rsidRPr="00F261F6" w:rsidRDefault="00081A20" w:rsidP="00AC54F0">
            <w:pPr>
              <w:rPr>
                <w:rFonts w:ascii="Arial" w:hAnsi="Arial" w:cs="Arial"/>
                <w:sz w:val="20"/>
                <w:szCs w:val="20"/>
              </w:rPr>
            </w:pPr>
            <w:r w:rsidRPr="00F261F6">
              <w:rPr>
                <w:rFonts w:ascii="Arial" w:hAnsi="Arial" w:cs="Arial"/>
                <w:sz w:val="20"/>
                <w:szCs w:val="20"/>
              </w:rPr>
              <w:t>Einführung in die Politikwissenschaft</w:t>
            </w:r>
          </w:p>
          <w:p w:rsidR="00081A20" w:rsidRPr="00F261F6" w:rsidRDefault="00081A20" w:rsidP="00AC54F0">
            <w:pPr>
              <w:rPr>
                <w:rFonts w:ascii="Arial" w:hAnsi="Arial" w:cs="Arial"/>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science</w:t>
            </w:r>
            <w:proofErr w:type="spellEnd"/>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F80A6D">
            <w:pPr>
              <w:rPr>
                <w:rFonts w:ascii="Arial" w:hAnsi="Arial" w:cs="Arial"/>
                <w:sz w:val="20"/>
                <w:szCs w:val="20"/>
              </w:rPr>
            </w:pPr>
            <w:r w:rsidRPr="00F261F6">
              <w:rPr>
                <w:rFonts w:ascii="Arial" w:hAnsi="Arial" w:cs="Arial"/>
                <w:sz w:val="20"/>
                <w:szCs w:val="20"/>
              </w:rPr>
              <w:t>Einführung in die Politikwissenschaft</w:t>
            </w:r>
          </w:p>
          <w:p w:rsidR="00081A20" w:rsidRPr="00F261F6" w:rsidRDefault="00081A20" w:rsidP="00F80A6D">
            <w:pPr>
              <w:rPr>
                <w:rFonts w:ascii="Arial" w:hAnsi="Arial" w:cs="Arial"/>
                <w:i/>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science</w:t>
            </w:r>
            <w:proofErr w:type="spellEnd"/>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081A20" w:rsidRPr="00F261F6" w:rsidRDefault="00BA292D" w:rsidP="004E7BC1">
            <w:pPr>
              <w:jc w:val="center"/>
              <w:rPr>
                <w:rFonts w:ascii="Arial" w:hAnsi="Arial" w:cs="Arial"/>
                <w:sz w:val="20"/>
                <w:szCs w:val="20"/>
              </w:rPr>
            </w:pPr>
            <w:proofErr w:type="spellStart"/>
            <w:r>
              <w:rPr>
                <w:rFonts w:ascii="Arial" w:hAnsi="Arial" w:cs="Arial"/>
                <w:sz w:val="20"/>
                <w:szCs w:val="20"/>
              </w:rPr>
              <w:t>WiSe</w:t>
            </w:r>
            <w:proofErr w:type="spellEnd"/>
            <w:r>
              <w:rPr>
                <w:rFonts w:ascii="Arial" w:hAnsi="Arial" w:cs="Arial"/>
                <w:sz w:val="20"/>
                <w:szCs w:val="20"/>
              </w:rPr>
              <w:t xml:space="preserve"> XX/XX</w:t>
            </w: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r w:rsidRPr="00F261F6">
              <w:rPr>
                <w:rFonts w:ascii="Arial" w:hAnsi="Arial" w:cs="Arial"/>
                <w:sz w:val="20"/>
                <w:szCs w:val="20"/>
              </w:rPr>
              <w:t>bestanden</w:t>
            </w:r>
          </w:p>
          <w:p w:rsidR="00081A20" w:rsidRPr="00F261F6" w:rsidRDefault="00081A20" w:rsidP="004E7BC1">
            <w:pPr>
              <w:jc w:val="center"/>
              <w:rPr>
                <w:rFonts w:ascii="Arial" w:hAnsi="Arial" w:cs="Arial"/>
                <w:sz w:val="20"/>
                <w:szCs w:val="20"/>
              </w:rPr>
            </w:pPr>
            <w:r w:rsidRPr="00F261F6">
              <w:rPr>
                <w:rFonts w:ascii="Arial" w:hAnsi="Arial" w:cs="Arial"/>
                <w:i/>
                <w:sz w:val="20"/>
                <w:szCs w:val="20"/>
                <w:lang w:val="en-GB"/>
              </w:rPr>
              <w:t>passed</w:t>
            </w: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081A20" w:rsidRPr="00F261F6" w:rsidRDefault="00081A20" w:rsidP="004E7BC1">
            <w:pPr>
              <w:jc w:val="center"/>
              <w:rPr>
                <w:rFonts w:ascii="Arial" w:hAnsi="Arial" w:cs="Arial"/>
                <w:sz w:val="20"/>
                <w:szCs w:val="20"/>
              </w:rPr>
            </w:pPr>
            <w:r w:rsidRPr="00F261F6">
              <w:rPr>
                <w:rFonts w:ascii="Arial" w:hAnsi="Arial" w:cs="Arial"/>
                <w:sz w:val="20"/>
                <w:szCs w:val="20"/>
              </w:rPr>
              <w:t>8</w:t>
            </w:r>
          </w:p>
        </w:tc>
      </w:tr>
      <w:tr w:rsidR="00081A20" w:rsidRPr="00F261F6"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rsidR="00081A20" w:rsidRPr="00F261F6" w:rsidRDefault="00081A20"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F80A6D">
            <w:pPr>
              <w:rPr>
                <w:rFonts w:ascii="Arial" w:hAnsi="Arial" w:cs="Arial"/>
                <w:sz w:val="20"/>
                <w:szCs w:val="20"/>
              </w:rPr>
            </w:pPr>
            <w:r w:rsidRPr="00F261F6">
              <w:rPr>
                <w:rFonts w:ascii="Arial" w:hAnsi="Arial" w:cs="Arial"/>
                <w:sz w:val="20"/>
                <w:szCs w:val="20"/>
              </w:rPr>
              <w:t>Tutorien zur Einführungsvorlesung</w:t>
            </w:r>
          </w:p>
          <w:p w:rsidR="00081A20" w:rsidRPr="00F261F6" w:rsidRDefault="00081A20" w:rsidP="00F80A6D">
            <w:pPr>
              <w:rPr>
                <w:rFonts w:ascii="Arial" w:hAnsi="Arial" w:cs="Arial"/>
                <w:i/>
                <w:sz w:val="20"/>
                <w:szCs w:val="20"/>
                <w:lang w:val="en-US"/>
              </w:rPr>
            </w:pPr>
            <w:r w:rsidRPr="00F261F6">
              <w:rPr>
                <w:rFonts w:ascii="Arial" w:hAnsi="Arial" w:cs="Arial"/>
                <w:i/>
                <w:sz w:val="20"/>
                <w:szCs w:val="20"/>
                <w:lang w:val="en-US"/>
              </w:rPr>
              <w:t>Tutorials on the introductory lecture</w:t>
            </w: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lang w:val="en-US"/>
              </w:rPr>
            </w:pPr>
          </w:p>
        </w:tc>
        <w:tc>
          <w:tcPr>
            <w:tcW w:w="1134"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rsidR="00081A20" w:rsidRPr="00F261F6" w:rsidRDefault="00081A20" w:rsidP="004E7BC1">
            <w:pPr>
              <w:jc w:val="center"/>
              <w:rPr>
                <w:rFonts w:ascii="Arial" w:hAnsi="Arial" w:cs="Arial"/>
                <w:sz w:val="20"/>
                <w:szCs w:val="20"/>
              </w:rPr>
            </w:pPr>
          </w:p>
        </w:tc>
      </w:tr>
      <w:tr w:rsidR="00F44F0D" w:rsidRPr="00F261F6"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F44F0D" w:rsidRPr="00F261F6" w:rsidRDefault="00081A20" w:rsidP="00AC54F0">
            <w:pPr>
              <w:rPr>
                <w:rFonts w:ascii="Arial" w:hAnsi="Arial" w:cs="Arial"/>
                <w:sz w:val="20"/>
                <w:szCs w:val="20"/>
              </w:rPr>
            </w:pPr>
            <w:r w:rsidRPr="00F261F6">
              <w:rPr>
                <w:rFonts w:ascii="Arial" w:hAnsi="Arial" w:cs="Arial"/>
                <w:sz w:val="20"/>
                <w:szCs w:val="20"/>
              </w:rPr>
              <w:t>Einführung in die Methoden wissenschaftlichen Arbeitens</w:t>
            </w:r>
          </w:p>
          <w:p w:rsidR="00F44F0D" w:rsidRPr="00F261F6" w:rsidRDefault="00081A20" w:rsidP="00AC54F0">
            <w:pPr>
              <w:rPr>
                <w:rFonts w:ascii="Arial" w:hAnsi="Arial" w:cs="Arial"/>
                <w:i/>
                <w:sz w:val="20"/>
                <w:szCs w:val="20"/>
                <w:lang w:val="en-US"/>
              </w:rPr>
            </w:pPr>
            <w:r w:rsidRPr="00F261F6">
              <w:rPr>
                <w:rFonts w:ascii="Arial" w:hAnsi="Arial" w:cs="Arial"/>
                <w:i/>
                <w:sz w:val="20"/>
                <w:szCs w:val="20"/>
                <w:lang w:val="en-US"/>
              </w:rPr>
              <w:t>Me</w:t>
            </w:r>
            <w:r w:rsidR="00E57FE7" w:rsidRPr="00F261F6">
              <w:rPr>
                <w:rFonts w:ascii="Arial" w:hAnsi="Arial" w:cs="Arial"/>
                <w:i/>
                <w:sz w:val="20"/>
                <w:szCs w:val="20"/>
                <w:lang w:val="en-US"/>
              </w:rPr>
              <w:t>thods of political science: an i</w:t>
            </w:r>
            <w:r w:rsidRPr="00F261F6">
              <w:rPr>
                <w:rFonts w:ascii="Arial" w:hAnsi="Arial" w:cs="Arial"/>
                <w:i/>
                <w:sz w:val="20"/>
                <w:szCs w:val="20"/>
                <w:lang w:val="en-US"/>
              </w:rPr>
              <w:t>ntroduction</w:t>
            </w: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700A9C">
            <w:pPr>
              <w:rPr>
                <w:rFonts w:ascii="Arial" w:hAnsi="Arial" w:cs="Arial"/>
                <w:sz w:val="20"/>
                <w:szCs w:val="20"/>
              </w:rPr>
            </w:pPr>
            <w:r w:rsidRPr="00F261F6">
              <w:rPr>
                <w:rFonts w:ascii="Arial" w:hAnsi="Arial" w:cs="Arial"/>
                <w:sz w:val="20"/>
                <w:szCs w:val="20"/>
              </w:rPr>
              <w:t>Methoden der Politikwissenschaft</w:t>
            </w:r>
          </w:p>
          <w:p w:rsidR="00F44F0D" w:rsidRPr="00F261F6" w:rsidRDefault="00081A20" w:rsidP="00700A9C">
            <w:pPr>
              <w:rPr>
                <w:rFonts w:ascii="Arial" w:hAnsi="Arial" w:cs="Arial"/>
                <w:sz w:val="20"/>
                <w:szCs w:val="20"/>
              </w:rPr>
            </w:pPr>
            <w:r w:rsidRPr="00F261F6">
              <w:rPr>
                <w:rFonts w:ascii="Arial" w:hAnsi="Arial" w:cs="Arial"/>
                <w:i/>
                <w:sz w:val="20"/>
                <w:szCs w:val="20"/>
              </w:rPr>
              <w:t xml:space="preserve">Methods </w:t>
            </w:r>
            <w:proofErr w:type="spellStart"/>
            <w:r w:rsidRPr="00F261F6">
              <w:rPr>
                <w:rFonts w:ascii="Arial" w:hAnsi="Arial" w:cs="Arial"/>
                <w:i/>
                <w:sz w:val="20"/>
                <w:szCs w:val="20"/>
              </w:rPr>
              <w:t>of</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science</w:t>
            </w:r>
            <w:proofErr w:type="spellEnd"/>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rsidR="00F44F0D" w:rsidRPr="00F261F6" w:rsidRDefault="00F44F0D"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0B049F">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B049F">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540"/>
        </w:trPr>
        <w:tc>
          <w:tcPr>
            <w:tcW w:w="4786" w:type="dxa"/>
            <w:vMerge w:val="restart"/>
            <w:tcBorders>
              <w:top w:val="single" w:sz="8" w:space="0" w:color="auto"/>
              <w:left w:val="single" w:sz="12" w:space="0" w:color="auto"/>
              <w:bottom w:val="single" w:sz="12" w:space="0" w:color="auto"/>
              <w:right w:val="single" w:sz="8" w:space="0" w:color="auto"/>
            </w:tcBorders>
            <w:vAlign w:val="center"/>
          </w:tcPr>
          <w:p w:rsidR="00F44F0D" w:rsidRPr="00F261F6" w:rsidRDefault="00081A20" w:rsidP="00AC54F0">
            <w:pPr>
              <w:rPr>
                <w:rFonts w:ascii="Arial" w:hAnsi="Arial" w:cs="Arial"/>
                <w:sz w:val="20"/>
                <w:szCs w:val="20"/>
              </w:rPr>
            </w:pPr>
            <w:r w:rsidRPr="00F261F6">
              <w:rPr>
                <w:rFonts w:ascii="Arial" w:hAnsi="Arial" w:cs="Arial"/>
                <w:sz w:val="20"/>
                <w:szCs w:val="20"/>
              </w:rPr>
              <w:t>Einführung in qualitative und quantitative Methoden</w:t>
            </w:r>
          </w:p>
          <w:p w:rsidR="00F44F0D" w:rsidRPr="00F261F6" w:rsidRDefault="00081A20" w:rsidP="00AC54F0">
            <w:pPr>
              <w:rPr>
                <w:rFonts w:ascii="Arial" w:hAnsi="Arial" w:cs="Arial"/>
                <w:sz w:val="20"/>
                <w:szCs w:val="20"/>
                <w:lang w:val="en-US"/>
              </w:rPr>
            </w:pPr>
            <w:r w:rsidRPr="00F261F6">
              <w:rPr>
                <w:rFonts w:ascii="Arial" w:hAnsi="Arial" w:cs="Arial"/>
                <w:i/>
                <w:sz w:val="20"/>
                <w:szCs w:val="20"/>
                <w:lang w:val="fr-FR"/>
              </w:rPr>
              <w:t>Introduction t</w:t>
            </w:r>
            <w:r w:rsidR="00E57FE7" w:rsidRPr="00F261F6">
              <w:rPr>
                <w:rFonts w:ascii="Arial" w:hAnsi="Arial" w:cs="Arial"/>
                <w:i/>
                <w:sz w:val="20"/>
                <w:szCs w:val="20"/>
                <w:lang w:val="fr-FR"/>
              </w:rPr>
              <w:t xml:space="preserve">o qualitative and quantitative </w:t>
            </w:r>
            <w:proofErr w:type="spellStart"/>
            <w:r w:rsidR="00E57FE7" w:rsidRPr="00F261F6">
              <w:rPr>
                <w:rFonts w:ascii="Arial" w:hAnsi="Arial" w:cs="Arial"/>
                <w:i/>
                <w:sz w:val="20"/>
                <w:szCs w:val="20"/>
                <w:lang w:val="fr-FR"/>
              </w:rPr>
              <w:t>m</w:t>
            </w:r>
            <w:r w:rsidRPr="00F261F6">
              <w:rPr>
                <w:rFonts w:ascii="Arial" w:hAnsi="Arial" w:cs="Arial"/>
                <w:i/>
                <w:sz w:val="20"/>
                <w:szCs w:val="20"/>
                <w:lang w:val="fr-FR"/>
              </w:rPr>
              <w:t>ethods</w:t>
            </w:r>
            <w:proofErr w:type="spellEnd"/>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081A20">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81A20">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12"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540"/>
        </w:trPr>
        <w:tc>
          <w:tcPr>
            <w:tcW w:w="4786" w:type="dxa"/>
            <w:vMerge/>
            <w:tcBorders>
              <w:top w:val="single" w:sz="8" w:space="0" w:color="auto"/>
              <w:left w:val="single" w:sz="12" w:space="0" w:color="auto"/>
              <w:bottom w:val="single" w:sz="12" w:space="0" w:color="auto"/>
              <w:right w:val="single" w:sz="8" w:space="0" w:color="auto"/>
            </w:tcBorders>
          </w:tcPr>
          <w:p w:rsidR="00F44F0D" w:rsidRPr="00F261F6" w:rsidRDefault="00F44F0D" w:rsidP="00DC3DAA">
            <w:pPr>
              <w:rPr>
                <w:rFonts w:ascii="Arial" w:hAnsi="Arial" w:cs="Arial"/>
                <w:sz w:val="20"/>
                <w:szCs w:val="20"/>
              </w:rPr>
            </w:pPr>
          </w:p>
        </w:tc>
        <w:tc>
          <w:tcPr>
            <w:tcW w:w="4394" w:type="dxa"/>
            <w:tcBorders>
              <w:top w:val="single" w:sz="8" w:space="0" w:color="auto"/>
              <w:left w:val="single" w:sz="8" w:space="0" w:color="auto"/>
              <w:bottom w:val="single" w:sz="12" w:space="0" w:color="auto"/>
              <w:right w:val="single" w:sz="8" w:space="0" w:color="auto"/>
            </w:tcBorders>
          </w:tcPr>
          <w:p w:rsidR="00081A20" w:rsidRPr="00F261F6" w:rsidRDefault="00081A20" w:rsidP="00081A20">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81A20">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12" w:space="0" w:color="auto"/>
              <w:right w:val="single" w:sz="8" w:space="0" w:color="auto"/>
            </w:tcBorders>
          </w:tcPr>
          <w:p w:rsidR="00F44F0D" w:rsidRPr="00F261F6" w:rsidRDefault="00F44F0D" w:rsidP="00DC3DAA">
            <w:pPr>
              <w:rPr>
                <w:rFonts w:ascii="Arial" w:hAnsi="Arial" w:cs="Arial"/>
                <w:sz w:val="20"/>
                <w:szCs w:val="20"/>
              </w:rPr>
            </w:pPr>
          </w:p>
        </w:tc>
        <w:tc>
          <w:tcPr>
            <w:tcW w:w="708" w:type="dxa"/>
            <w:vMerge/>
            <w:tcBorders>
              <w:top w:val="single" w:sz="8" w:space="0" w:color="auto"/>
              <w:left w:val="single" w:sz="8" w:space="0" w:color="auto"/>
              <w:bottom w:val="single" w:sz="12" w:space="0" w:color="auto"/>
              <w:right w:val="single" w:sz="12" w:space="0" w:color="auto"/>
            </w:tcBorders>
          </w:tcPr>
          <w:p w:rsidR="00F44F0D" w:rsidRPr="00F261F6" w:rsidRDefault="00F44F0D" w:rsidP="00DC3DAA">
            <w:pPr>
              <w:rPr>
                <w:rFonts w:ascii="Arial" w:hAnsi="Arial" w:cs="Arial"/>
                <w:sz w:val="20"/>
                <w:szCs w:val="20"/>
              </w:rPr>
            </w:pPr>
          </w:p>
        </w:tc>
      </w:tr>
    </w:tbl>
    <w:p w:rsidR="00114DC3" w:rsidRPr="00F261F6" w:rsidRDefault="00114DC3">
      <w:pPr>
        <w:rPr>
          <w:rFonts w:ascii="Arial" w:hAnsi="Arial" w:cs="Arial"/>
          <w:sz w:val="20"/>
          <w:szCs w:val="20"/>
        </w:rPr>
      </w:pPr>
      <w:r w:rsidRPr="00F261F6">
        <w:rPr>
          <w:rFonts w:ascii="Arial" w:hAnsi="Arial" w:cs="Arial"/>
          <w:sz w:val="20"/>
          <w:szCs w:val="20"/>
        </w:rPr>
        <w:br w:type="page"/>
      </w:r>
      <w:bookmarkStart w:id="0" w:name="_GoBack"/>
      <w:bookmarkEnd w:id="0"/>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031F42" w:rsidRPr="00F261F6" w:rsidTr="00EB138B">
        <w:trPr>
          <w:trHeight w:val="270"/>
        </w:trPr>
        <w:tc>
          <w:tcPr>
            <w:tcW w:w="14992" w:type="dxa"/>
            <w:gridSpan w:val="7"/>
            <w:tcBorders>
              <w:top w:val="single" w:sz="12" w:space="0" w:color="auto"/>
              <w:left w:val="single" w:sz="12" w:space="0" w:color="auto"/>
              <w:bottom w:val="single" w:sz="8" w:space="0" w:color="auto"/>
              <w:right w:val="single" w:sz="12" w:space="0" w:color="auto"/>
            </w:tcBorders>
            <w:vAlign w:val="center"/>
          </w:tcPr>
          <w:p w:rsidR="00031F42" w:rsidRPr="00F261F6" w:rsidRDefault="00031F42" w:rsidP="003D0E83">
            <w:pPr>
              <w:rPr>
                <w:rFonts w:ascii="Arial" w:hAnsi="Arial" w:cs="Arial"/>
                <w:i/>
                <w:sz w:val="28"/>
                <w:szCs w:val="28"/>
              </w:rPr>
            </w:pPr>
            <w:r w:rsidRPr="00F261F6">
              <w:rPr>
                <w:rFonts w:ascii="Arial" w:hAnsi="Arial" w:cs="Arial"/>
                <w:b/>
                <w:sz w:val="28"/>
                <w:szCs w:val="28"/>
              </w:rPr>
              <w:lastRenderedPageBreak/>
              <w:t xml:space="preserve">Grundlagenbereich </w:t>
            </w:r>
            <w:r w:rsidR="00BB284E" w:rsidRPr="00F261F6">
              <w:rPr>
                <w:rFonts w:ascii="Arial" w:hAnsi="Arial" w:cs="Arial"/>
                <w:b/>
                <w:sz w:val="28"/>
                <w:szCs w:val="28"/>
              </w:rPr>
              <w:t xml:space="preserve">I </w:t>
            </w:r>
            <w:proofErr w:type="spellStart"/>
            <w:r w:rsidR="00B37504" w:rsidRPr="00F261F6">
              <w:rPr>
                <w:rFonts w:ascii="Arial" w:hAnsi="Arial" w:cs="Arial"/>
                <w:i/>
                <w:sz w:val="28"/>
                <w:szCs w:val="28"/>
              </w:rPr>
              <w:t>basic</w:t>
            </w:r>
            <w:proofErr w:type="spellEnd"/>
            <w:r w:rsidR="00B37504"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r w:rsidR="00B37504" w:rsidRPr="00F261F6">
              <w:rPr>
                <w:rFonts w:ascii="Arial" w:hAnsi="Arial" w:cs="Arial"/>
                <w:i/>
                <w:sz w:val="28"/>
                <w:szCs w:val="28"/>
              </w:rPr>
              <w:t xml:space="preserve"> </w:t>
            </w:r>
            <w:r w:rsidR="00BB284E" w:rsidRPr="00F261F6">
              <w:rPr>
                <w:rFonts w:ascii="Arial" w:hAnsi="Arial" w:cs="Arial"/>
                <w:i/>
                <w:sz w:val="28"/>
                <w:szCs w:val="28"/>
              </w:rPr>
              <w:t>I</w:t>
            </w:r>
          </w:p>
        </w:tc>
      </w:tr>
      <w:tr w:rsidR="00BB284E" w:rsidRPr="00F261F6" w:rsidTr="00EB138B">
        <w:trPr>
          <w:trHeight w:val="121"/>
        </w:trPr>
        <w:tc>
          <w:tcPr>
            <w:tcW w:w="4786" w:type="dxa"/>
            <w:vMerge w:val="restart"/>
            <w:vAlign w:val="center"/>
          </w:tcPr>
          <w:p w:rsidR="00BB284E" w:rsidRPr="00F261F6" w:rsidRDefault="00BB284E" w:rsidP="00AC54F0">
            <w:pPr>
              <w:rPr>
                <w:rFonts w:ascii="Arial" w:hAnsi="Arial" w:cs="Arial"/>
                <w:i/>
                <w:sz w:val="20"/>
                <w:szCs w:val="20"/>
              </w:rPr>
            </w:pPr>
            <w:r w:rsidRPr="00F261F6">
              <w:rPr>
                <w:rFonts w:ascii="Arial" w:hAnsi="Arial" w:cs="Arial"/>
                <w:sz w:val="20"/>
                <w:szCs w:val="20"/>
              </w:rPr>
              <w:t>Politische Theorie</w:t>
            </w:r>
            <w:r w:rsidRPr="00F261F6">
              <w:rPr>
                <w:rFonts w:ascii="Arial" w:hAnsi="Arial" w:cs="Arial"/>
                <w:i/>
                <w:sz w:val="20"/>
                <w:szCs w:val="20"/>
              </w:rPr>
              <w:t xml:space="preserve"> </w:t>
            </w:r>
          </w:p>
          <w:p w:rsidR="00BB284E" w:rsidRPr="00F261F6" w:rsidRDefault="00BB284E" w:rsidP="00AC54F0">
            <w:pPr>
              <w:rPr>
                <w:rFonts w:ascii="Arial" w:hAnsi="Arial" w:cs="Arial"/>
                <w:i/>
                <w:sz w:val="20"/>
                <w:szCs w:val="20"/>
              </w:rPr>
            </w:pPr>
            <w:r w:rsidRPr="00F261F6">
              <w:rPr>
                <w:rFonts w:ascii="Arial" w:hAnsi="Arial" w:cs="Arial"/>
                <w:i/>
                <w:sz w:val="20"/>
                <w:szCs w:val="20"/>
              </w:rPr>
              <w:t xml:space="preserve">Political </w:t>
            </w:r>
            <w:proofErr w:type="spellStart"/>
            <w:r w:rsidRPr="00F261F6">
              <w:rPr>
                <w:rFonts w:ascii="Arial" w:hAnsi="Arial" w:cs="Arial"/>
                <w:i/>
                <w:sz w:val="20"/>
                <w:szCs w:val="20"/>
              </w:rPr>
              <w:t>theory</w:t>
            </w:r>
            <w:proofErr w:type="spellEnd"/>
          </w:p>
        </w:tc>
        <w:tc>
          <w:tcPr>
            <w:tcW w:w="4394" w:type="dxa"/>
          </w:tcPr>
          <w:p w:rsidR="00BB284E" w:rsidRPr="00F261F6" w:rsidRDefault="00BB284E" w:rsidP="00980CF6">
            <w:pPr>
              <w:rPr>
                <w:rFonts w:ascii="Arial" w:hAnsi="Arial" w:cs="Arial"/>
                <w:sz w:val="20"/>
                <w:szCs w:val="20"/>
              </w:rPr>
            </w:pPr>
            <w:r w:rsidRPr="00F261F6">
              <w:rPr>
                <w:rFonts w:ascii="Arial" w:hAnsi="Arial" w:cs="Arial"/>
                <w:sz w:val="20"/>
                <w:szCs w:val="20"/>
              </w:rPr>
              <w:t>Politische Ideengeschichte</w:t>
            </w:r>
          </w:p>
          <w:p w:rsidR="00BB284E" w:rsidRPr="00F261F6" w:rsidRDefault="00BB284E" w:rsidP="00980CF6">
            <w:pPr>
              <w:rPr>
                <w:rFonts w:ascii="Arial" w:hAnsi="Arial" w:cs="Arial"/>
                <w:sz w:val="20"/>
                <w:szCs w:val="20"/>
              </w:rPr>
            </w:pPr>
            <w:proofErr w:type="spellStart"/>
            <w:r w:rsidRPr="00F261F6">
              <w:rPr>
                <w:rFonts w:ascii="Arial" w:hAnsi="Arial" w:cs="Arial"/>
                <w:i/>
                <w:sz w:val="20"/>
                <w:szCs w:val="20"/>
              </w:rPr>
              <w:t>History</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of</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ideas</w:t>
            </w:r>
            <w:proofErr w:type="spellEnd"/>
          </w:p>
        </w:tc>
        <w:tc>
          <w:tcPr>
            <w:tcW w:w="1276" w:type="dxa"/>
            <w:vAlign w:val="center"/>
          </w:tcPr>
          <w:p w:rsidR="00BB284E" w:rsidRPr="00F261F6" w:rsidRDefault="00BB284E" w:rsidP="004E7BC1">
            <w:pPr>
              <w:jc w:val="center"/>
              <w:rPr>
                <w:rFonts w:ascii="Arial" w:hAnsi="Arial" w:cs="Arial"/>
                <w:sz w:val="20"/>
                <w:szCs w:val="20"/>
              </w:rPr>
            </w:pPr>
          </w:p>
        </w:tc>
        <w:tc>
          <w:tcPr>
            <w:tcW w:w="1134" w:type="dxa"/>
            <w:vAlign w:val="center"/>
          </w:tcPr>
          <w:p w:rsidR="00BB284E" w:rsidRPr="00F261F6" w:rsidRDefault="00BB284E" w:rsidP="004E7BC1">
            <w:pPr>
              <w:jc w:val="center"/>
              <w:rPr>
                <w:rFonts w:ascii="Arial" w:hAnsi="Arial" w:cs="Arial"/>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restart"/>
            <w:vAlign w:val="center"/>
          </w:tcPr>
          <w:p w:rsidR="00BB284E" w:rsidRPr="00F261F6" w:rsidRDefault="00BB284E" w:rsidP="004E7BC1">
            <w:pPr>
              <w:jc w:val="center"/>
              <w:rPr>
                <w:rFonts w:ascii="Arial" w:hAnsi="Arial" w:cs="Arial"/>
                <w:sz w:val="20"/>
                <w:szCs w:val="20"/>
              </w:rPr>
            </w:pPr>
          </w:p>
        </w:tc>
        <w:tc>
          <w:tcPr>
            <w:tcW w:w="850" w:type="dxa"/>
            <w:vMerge w:val="restart"/>
            <w:vAlign w:val="center"/>
          </w:tcPr>
          <w:p w:rsidR="00BB284E" w:rsidRPr="00F261F6" w:rsidRDefault="00BB284E" w:rsidP="004E7BC1">
            <w:pPr>
              <w:jc w:val="center"/>
              <w:rPr>
                <w:rFonts w:ascii="Arial" w:hAnsi="Arial" w:cs="Arial"/>
                <w:sz w:val="20"/>
                <w:szCs w:val="20"/>
              </w:rPr>
            </w:pPr>
          </w:p>
        </w:tc>
      </w:tr>
      <w:tr w:rsidR="00BB284E" w:rsidRPr="00F261F6" w:rsidTr="00EB138B">
        <w:trPr>
          <w:trHeight w:val="270"/>
        </w:trPr>
        <w:tc>
          <w:tcPr>
            <w:tcW w:w="4786" w:type="dxa"/>
            <w:vMerge/>
          </w:tcPr>
          <w:p w:rsidR="00BB284E" w:rsidRPr="00F261F6" w:rsidRDefault="00BB284E" w:rsidP="00AC54F0">
            <w:pPr>
              <w:rPr>
                <w:rFonts w:ascii="Arial" w:hAnsi="Arial" w:cs="Arial"/>
                <w:i/>
                <w:sz w:val="20"/>
                <w:szCs w:val="20"/>
              </w:rPr>
            </w:pPr>
          </w:p>
        </w:tc>
        <w:tc>
          <w:tcPr>
            <w:tcW w:w="4394" w:type="dxa"/>
          </w:tcPr>
          <w:p w:rsidR="00BB284E" w:rsidRPr="00F261F6" w:rsidRDefault="00BB284E" w:rsidP="00DC3DAA">
            <w:pPr>
              <w:rPr>
                <w:rFonts w:ascii="Arial" w:hAnsi="Arial" w:cs="Arial"/>
                <w:sz w:val="20"/>
                <w:szCs w:val="20"/>
              </w:rPr>
            </w:pPr>
            <w:r w:rsidRPr="00F261F6">
              <w:rPr>
                <w:rFonts w:ascii="Arial" w:hAnsi="Arial" w:cs="Arial"/>
                <w:sz w:val="20"/>
                <w:szCs w:val="20"/>
              </w:rPr>
              <w:t>Moderne Politische Theorie</w:t>
            </w:r>
          </w:p>
          <w:p w:rsidR="00BB284E" w:rsidRPr="00F261F6" w:rsidRDefault="00BB284E" w:rsidP="00DC3DAA">
            <w:pPr>
              <w:rPr>
                <w:rFonts w:ascii="Arial" w:hAnsi="Arial" w:cs="Arial"/>
                <w:i/>
                <w:sz w:val="20"/>
                <w:szCs w:val="20"/>
              </w:rPr>
            </w:pPr>
            <w:r w:rsidRPr="00F261F6">
              <w:rPr>
                <w:rFonts w:ascii="Arial" w:hAnsi="Arial" w:cs="Arial"/>
                <w:i/>
                <w:sz w:val="20"/>
                <w:szCs w:val="20"/>
              </w:rPr>
              <w:t xml:space="preserve">Modern </w:t>
            </w:r>
            <w:proofErr w:type="spellStart"/>
            <w:r w:rsidRPr="00F261F6">
              <w:rPr>
                <w:rFonts w:ascii="Arial" w:hAnsi="Arial" w:cs="Arial"/>
                <w:i/>
                <w:sz w:val="20"/>
                <w:szCs w:val="20"/>
              </w:rPr>
              <w:t>political</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theory</w:t>
            </w:r>
            <w:proofErr w:type="spellEnd"/>
            <w:r w:rsidRPr="00F261F6">
              <w:rPr>
                <w:rFonts w:ascii="Arial" w:hAnsi="Arial" w:cs="Arial"/>
                <w:i/>
                <w:sz w:val="20"/>
                <w:szCs w:val="20"/>
              </w:rPr>
              <w:t xml:space="preserve"> </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ign w:val="center"/>
          </w:tcPr>
          <w:p w:rsidR="00BB284E" w:rsidRPr="00F261F6" w:rsidRDefault="00BB284E" w:rsidP="004E7BC1">
            <w:pPr>
              <w:jc w:val="center"/>
              <w:rPr>
                <w:rFonts w:ascii="Arial" w:hAnsi="Arial" w:cs="Arial"/>
                <w:sz w:val="20"/>
                <w:szCs w:val="20"/>
              </w:rPr>
            </w:pPr>
          </w:p>
        </w:tc>
        <w:tc>
          <w:tcPr>
            <w:tcW w:w="850" w:type="dxa"/>
            <w:vMerge/>
            <w:vAlign w:val="center"/>
          </w:tcPr>
          <w:p w:rsidR="00BB284E" w:rsidRPr="00F261F6" w:rsidRDefault="00BB284E" w:rsidP="004E7BC1">
            <w:pPr>
              <w:jc w:val="center"/>
              <w:rPr>
                <w:rFonts w:ascii="Arial" w:hAnsi="Arial" w:cs="Arial"/>
                <w:sz w:val="20"/>
                <w:szCs w:val="20"/>
              </w:rPr>
            </w:pPr>
          </w:p>
        </w:tc>
      </w:tr>
      <w:tr w:rsidR="00BB284E" w:rsidRPr="00F261F6" w:rsidTr="00EB138B">
        <w:trPr>
          <w:trHeight w:val="70"/>
        </w:trPr>
        <w:tc>
          <w:tcPr>
            <w:tcW w:w="4786" w:type="dxa"/>
            <w:vMerge/>
          </w:tcPr>
          <w:p w:rsidR="00BB284E" w:rsidRPr="00F261F6" w:rsidRDefault="00BB284E"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BB284E"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ign w:val="center"/>
          </w:tcPr>
          <w:p w:rsidR="00BB284E" w:rsidRPr="00F261F6" w:rsidRDefault="00BB284E" w:rsidP="004E7BC1">
            <w:pPr>
              <w:jc w:val="center"/>
              <w:rPr>
                <w:rFonts w:ascii="Arial" w:hAnsi="Arial" w:cs="Arial"/>
                <w:sz w:val="20"/>
                <w:szCs w:val="20"/>
              </w:rPr>
            </w:pPr>
          </w:p>
        </w:tc>
        <w:tc>
          <w:tcPr>
            <w:tcW w:w="850" w:type="dxa"/>
            <w:vMerge/>
            <w:vAlign w:val="center"/>
          </w:tcPr>
          <w:p w:rsidR="00BB284E" w:rsidRPr="00F261F6" w:rsidRDefault="00BB284E" w:rsidP="004E7BC1">
            <w:pPr>
              <w:jc w:val="center"/>
              <w:rPr>
                <w:rFonts w:ascii="Arial" w:hAnsi="Arial" w:cs="Arial"/>
                <w:sz w:val="20"/>
                <w:szCs w:val="20"/>
              </w:rPr>
            </w:pPr>
          </w:p>
        </w:tc>
      </w:tr>
      <w:tr w:rsidR="00DA09D6" w:rsidRPr="00EE0C29" w:rsidTr="00EB138B">
        <w:trPr>
          <w:trHeight w:val="540"/>
        </w:trPr>
        <w:tc>
          <w:tcPr>
            <w:tcW w:w="4786" w:type="dxa"/>
            <w:vMerge w:val="restart"/>
            <w:vAlign w:val="center"/>
          </w:tcPr>
          <w:p w:rsidR="00DA09D6" w:rsidRPr="00F261F6" w:rsidRDefault="00DA09D6" w:rsidP="00AC54F0">
            <w:pPr>
              <w:rPr>
                <w:rFonts w:ascii="Arial" w:hAnsi="Arial" w:cs="Arial"/>
                <w:sz w:val="20"/>
                <w:szCs w:val="20"/>
                <w:lang w:val="en-US"/>
              </w:rPr>
            </w:pPr>
            <w:proofErr w:type="spellStart"/>
            <w:r w:rsidRPr="00F261F6">
              <w:rPr>
                <w:rFonts w:ascii="Arial" w:hAnsi="Arial" w:cs="Arial"/>
                <w:sz w:val="20"/>
                <w:szCs w:val="20"/>
                <w:lang w:val="en-US"/>
              </w:rPr>
              <w:t>Politische</w:t>
            </w:r>
            <w:proofErr w:type="spellEnd"/>
            <w:r w:rsidRPr="00F261F6">
              <w:rPr>
                <w:rFonts w:ascii="Arial" w:hAnsi="Arial" w:cs="Arial"/>
                <w:sz w:val="20"/>
                <w:szCs w:val="20"/>
                <w:lang w:val="en-US"/>
              </w:rPr>
              <w:t xml:space="preserve"> </w:t>
            </w:r>
            <w:proofErr w:type="spellStart"/>
            <w:r w:rsidRPr="00F261F6">
              <w:rPr>
                <w:rFonts w:ascii="Arial" w:hAnsi="Arial" w:cs="Arial"/>
                <w:sz w:val="20"/>
                <w:szCs w:val="20"/>
                <w:lang w:val="en-US"/>
              </w:rPr>
              <w:t>Systeme</w:t>
            </w:r>
            <w:proofErr w:type="spellEnd"/>
            <w:r w:rsidRPr="00F261F6">
              <w:rPr>
                <w:rFonts w:ascii="Arial" w:hAnsi="Arial" w:cs="Arial"/>
                <w:sz w:val="20"/>
                <w:szCs w:val="20"/>
                <w:lang w:val="en-US"/>
              </w:rPr>
              <w:t xml:space="preserve"> und </w:t>
            </w:r>
            <w:proofErr w:type="spellStart"/>
            <w:r w:rsidRPr="00F261F6">
              <w:rPr>
                <w:rFonts w:ascii="Arial" w:hAnsi="Arial" w:cs="Arial"/>
                <w:sz w:val="20"/>
                <w:szCs w:val="20"/>
                <w:lang w:val="en-US"/>
              </w:rPr>
              <w:t>Vergleich</w:t>
            </w:r>
            <w:proofErr w:type="spellEnd"/>
          </w:p>
          <w:p w:rsidR="00DA09D6" w:rsidRPr="00F261F6" w:rsidRDefault="00E57FE7" w:rsidP="00AC54F0">
            <w:pPr>
              <w:rPr>
                <w:rFonts w:ascii="Arial" w:hAnsi="Arial" w:cs="Arial"/>
                <w:i/>
                <w:sz w:val="20"/>
                <w:szCs w:val="20"/>
                <w:lang w:val="en-US"/>
              </w:rPr>
            </w:pPr>
            <w:r w:rsidRPr="00F261F6">
              <w:rPr>
                <w:rFonts w:ascii="Arial" w:hAnsi="Arial" w:cs="Arial"/>
                <w:i/>
                <w:sz w:val="20"/>
                <w:szCs w:val="20"/>
                <w:lang w:val="en-US"/>
              </w:rPr>
              <w:t>Political systems and c</w:t>
            </w:r>
            <w:r w:rsidR="00DA09D6" w:rsidRPr="00F261F6">
              <w:rPr>
                <w:rFonts w:ascii="Arial" w:hAnsi="Arial" w:cs="Arial"/>
                <w:i/>
                <w:sz w:val="20"/>
                <w:szCs w:val="20"/>
                <w:lang w:val="en-US"/>
              </w:rPr>
              <w:t xml:space="preserve">omparison </w:t>
            </w:r>
          </w:p>
          <w:p w:rsidR="00DA09D6" w:rsidRPr="00F261F6" w:rsidRDefault="00DA09D6" w:rsidP="00AC54F0">
            <w:pPr>
              <w:rPr>
                <w:rFonts w:ascii="Arial" w:hAnsi="Arial" w:cs="Arial"/>
                <w:i/>
                <w:sz w:val="20"/>
                <w:szCs w:val="20"/>
                <w:lang w:val="en-US"/>
              </w:rPr>
            </w:pPr>
          </w:p>
        </w:tc>
        <w:tc>
          <w:tcPr>
            <w:tcW w:w="4394" w:type="dxa"/>
          </w:tcPr>
          <w:p w:rsidR="00DA09D6" w:rsidRPr="00F261F6" w:rsidRDefault="008E4992" w:rsidP="00DA09D6">
            <w:pPr>
              <w:rPr>
                <w:rFonts w:ascii="Arial" w:hAnsi="Arial" w:cs="Arial"/>
                <w:sz w:val="20"/>
                <w:szCs w:val="20"/>
              </w:rPr>
            </w:pPr>
            <w:r w:rsidRPr="00F261F6">
              <w:rPr>
                <w:rFonts w:ascii="Arial" w:hAnsi="Arial" w:cs="Arial"/>
                <w:sz w:val="20"/>
                <w:szCs w:val="20"/>
              </w:rPr>
              <w:t>Einführung in das politische System der Bundesrepublik Deutschland</w:t>
            </w:r>
          </w:p>
          <w:p w:rsidR="00DA09D6" w:rsidRPr="00F261F6" w:rsidRDefault="008E4992" w:rsidP="00DA09D6">
            <w:pPr>
              <w:rPr>
                <w:rFonts w:ascii="Arial" w:hAnsi="Arial" w:cs="Arial"/>
                <w:i/>
                <w:sz w:val="20"/>
                <w:szCs w:val="20"/>
                <w:lang w:val="en-US"/>
              </w:rPr>
            </w:pPr>
            <w:r w:rsidRPr="00F261F6">
              <w:rPr>
                <w:rFonts w:ascii="Arial" w:hAnsi="Arial" w:cs="Arial"/>
                <w:i/>
                <w:sz w:val="20"/>
                <w:szCs w:val="20"/>
                <w:lang w:val="en-US"/>
              </w:rPr>
              <w:t xml:space="preserve">Introduction to the political system </w:t>
            </w:r>
            <w:proofErr w:type="gramStart"/>
            <w:r w:rsidRPr="00F261F6">
              <w:rPr>
                <w:rFonts w:ascii="Arial" w:hAnsi="Arial" w:cs="Arial"/>
                <w:i/>
                <w:sz w:val="20"/>
                <w:szCs w:val="20"/>
                <w:lang w:val="en-US"/>
              </w:rPr>
              <w:t>of  the</w:t>
            </w:r>
            <w:proofErr w:type="gramEnd"/>
            <w:r w:rsidRPr="00F261F6">
              <w:rPr>
                <w:rFonts w:ascii="Arial" w:hAnsi="Arial" w:cs="Arial"/>
                <w:i/>
                <w:sz w:val="20"/>
                <w:szCs w:val="20"/>
                <w:lang w:val="en-US"/>
              </w:rPr>
              <w:t xml:space="preserve"> Federal Republic of Germany</w:t>
            </w:r>
          </w:p>
        </w:tc>
        <w:tc>
          <w:tcPr>
            <w:tcW w:w="1276" w:type="dxa"/>
            <w:vAlign w:val="center"/>
          </w:tcPr>
          <w:p w:rsidR="00DA09D6" w:rsidRPr="00F261F6" w:rsidRDefault="00DA09D6" w:rsidP="004E7BC1">
            <w:pPr>
              <w:tabs>
                <w:tab w:val="left" w:pos="2115"/>
              </w:tabs>
              <w:jc w:val="center"/>
              <w:rPr>
                <w:rFonts w:ascii="Arial" w:hAnsi="Arial" w:cs="Arial"/>
                <w:sz w:val="20"/>
                <w:szCs w:val="20"/>
                <w:lang w:val="en-US"/>
              </w:rPr>
            </w:pPr>
          </w:p>
        </w:tc>
        <w:tc>
          <w:tcPr>
            <w:tcW w:w="1134" w:type="dxa"/>
            <w:vAlign w:val="center"/>
          </w:tcPr>
          <w:p w:rsidR="00DA09D6" w:rsidRPr="00F261F6" w:rsidRDefault="00DA09D6" w:rsidP="004E7BC1">
            <w:pPr>
              <w:jc w:val="center"/>
              <w:rPr>
                <w:rFonts w:ascii="Arial" w:hAnsi="Arial" w:cs="Arial"/>
                <w:sz w:val="20"/>
                <w:szCs w:val="20"/>
                <w:lang w:val="en-US"/>
              </w:rPr>
            </w:pPr>
          </w:p>
        </w:tc>
        <w:tc>
          <w:tcPr>
            <w:tcW w:w="1276" w:type="dxa"/>
            <w:vAlign w:val="center"/>
          </w:tcPr>
          <w:p w:rsidR="00DA09D6" w:rsidRPr="00F261F6" w:rsidRDefault="00DA09D6" w:rsidP="004E7BC1">
            <w:pPr>
              <w:jc w:val="center"/>
              <w:rPr>
                <w:rFonts w:ascii="Arial" w:hAnsi="Arial" w:cs="Arial"/>
                <w:sz w:val="20"/>
                <w:szCs w:val="20"/>
                <w:lang w:val="en-US"/>
              </w:rPr>
            </w:pPr>
          </w:p>
        </w:tc>
        <w:tc>
          <w:tcPr>
            <w:tcW w:w="1276" w:type="dxa"/>
            <w:vMerge w:val="restart"/>
            <w:vAlign w:val="center"/>
          </w:tcPr>
          <w:p w:rsidR="00DA09D6" w:rsidRPr="00F261F6" w:rsidRDefault="00DA09D6" w:rsidP="004E7BC1">
            <w:pPr>
              <w:jc w:val="center"/>
              <w:rPr>
                <w:rFonts w:ascii="Arial" w:hAnsi="Arial" w:cs="Arial"/>
                <w:sz w:val="20"/>
                <w:szCs w:val="20"/>
                <w:lang w:val="en-US"/>
              </w:rPr>
            </w:pPr>
          </w:p>
        </w:tc>
        <w:tc>
          <w:tcPr>
            <w:tcW w:w="850" w:type="dxa"/>
            <w:vMerge w:val="restart"/>
            <w:vAlign w:val="center"/>
          </w:tcPr>
          <w:p w:rsidR="00DA09D6" w:rsidRPr="00F261F6" w:rsidRDefault="00DA09D6" w:rsidP="004E7BC1">
            <w:pPr>
              <w:jc w:val="center"/>
              <w:rPr>
                <w:rFonts w:ascii="Arial" w:hAnsi="Arial" w:cs="Arial"/>
                <w:sz w:val="20"/>
                <w:szCs w:val="20"/>
                <w:lang w:val="en-US"/>
              </w:rPr>
            </w:pP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lang w:val="en-US"/>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031F42" w:rsidRPr="00F261F6" w:rsidTr="00EB138B">
        <w:trPr>
          <w:trHeight w:val="540"/>
        </w:trPr>
        <w:tc>
          <w:tcPr>
            <w:tcW w:w="4786" w:type="dxa"/>
            <w:vMerge w:val="restart"/>
            <w:vAlign w:val="center"/>
          </w:tcPr>
          <w:p w:rsidR="00031F42" w:rsidRPr="00F261F6" w:rsidRDefault="00BC2E07" w:rsidP="00AC54F0">
            <w:pPr>
              <w:rPr>
                <w:rFonts w:ascii="Arial" w:hAnsi="Arial" w:cs="Arial"/>
                <w:sz w:val="20"/>
                <w:szCs w:val="20"/>
              </w:rPr>
            </w:pPr>
            <w:r w:rsidRPr="00F261F6">
              <w:rPr>
                <w:rFonts w:ascii="Arial" w:hAnsi="Arial" w:cs="Arial"/>
                <w:sz w:val="20"/>
                <w:szCs w:val="20"/>
              </w:rPr>
              <w:t>Theorie, Empirie und Geschichte der internationalen Beziehungen</w:t>
            </w:r>
          </w:p>
          <w:p w:rsidR="00BC2E07" w:rsidRPr="00F261F6" w:rsidRDefault="00BC2E07" w:rsidP="00AC54F0">
            <w:pPr>
              <w:rPr>
                <w:rFonts w:ascii="Arial" w:hAnsi="Arial" w:cs="Arial"/>
                <w:i/>
                <w:sz w:val="20"/>
                <w:szCs w:val="20"/>
                <w:lang w:val="en-US"/>
              </w:rPr>
            </w:pPr>
            <w:r w:rsidRPr="00F261F6">
              <w:rPr>
                <w:rFonts w:ascii="Arial" w:hAnsi="Arial" w:cs="Arial"/>
                <w:i/>
                <w:sz w:val="20"/>
                <w:szCs w:val="20"/>
                <w:lang w:val="en-US"/>
              </w:rPr>
              <w:t>Theory, empiricism and the history of international relations</w:t>
            </w:r>
          </w:p>
        </w:tc>
        <w:tc>
          <w:tcPr>
            <w:tcW w:w="4394" w:type="dxa"/>
          </w:tcPr>
          <w:p w:rsidR="00031F42" w:rsidRPr="00F261F6" w:rsidRDefault="00114DC3" w:rsidP="00DC3DAA">
            <w:pPr>
              <w:rPr>
                <w:rFonts w:ascii="Arial" w:hAnsi="Arial" w:cs="Arial"/>
                <w:sz w:val="20"/>
                <w:szCs w:val="20"/>
              </w:rPr>
            </w:pPr>
            <w:r w:rsidRPr="00F261F6">
              <w:rPr>
                <w:rFonts w:ascii="Arial" w:hAnsi="Arial" w:cs="Arial"/>
                <w:sz w:val="20"/>
                <w:szCs w:val="20"/>
              </w:rPr>
              <w:t>Einführung in die internationalen Beziehungen</w:t>
            </w:r>
          </w:p>
          <w:p w:rsidR="00031F42" w:rsidRPr="00F261F6" w:rsidRDefault="00114DC3" w:rsidP="00DC3DAA">
            <w:pPr>
              <w:rPr>
                <w:rFonts w:ascii="Arial" w:hAnsi="Arial" w:cs="Arial"/>
                <w:i/>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Pr="00F261F6">
              <w:rPr>
                <w:rFonts w:ascii="Arial" w:hAnsi="Arial" w:cs="Arial"/>
                <w:i/>
                <w:sz w:val="20"/>
                <w:szCs w:val="20"/>
              </w:rPr>
              <w:t xml:space="preserve"> international </w:t>
            </w:r>
            <w:proofErr w:type="spellStart"/>
            <w:r w:rsidRPr="00F261F6">
              <w:rPr>
                <w:rFonts w:ascii="Arial" w:hAnsi="Arial" w:cs="Arial"/>
                <w:i/>
                <w:sz w:val="20"/>
                <w:szCs w:val="20"/>
              </w:rPr>
              <w:t>relations</w:t>
            </w:r>
            <w:proofErr w:type="spellEnd"/>
            <w:r w:rsidR="00031F42" w:rsidRPr="00F261F6">
              <w:rPr>
                <w:rFonts w:ascii="Arial" w:hAnsi="Arial" w:cs="Arial"/>
                <w:i/>
                <w:sz w:val="20"/>
                <w:szCs w:val="20"/>
              </w:rPr>
              <w:t xml:space="preserve"> </w:t>
            </w:r>
          </w:p>
        </w:tc>
        <w:tc>
          <w:tcPr>
            <w:tcW w:w="1276" w:type="dxa"/>
            <w:vAlign w:val="center"/>
          </w:tcPr>
          <w:p w:rsidR="00031F42" w:rsidRPr="00F261F6" w:rsidRDefault="00031F42" w:rsidP="004E7BC1">
            <w:pPr>
              <w:jc w:val="center"/>
              <w:rPr>
                <w:rFonts w:ascii="Arial" w:hAnsi="Arial" w:cs="Arial"/>
                <w:i/>
                <w:sz w:val="20"/>
                <w:szCs w:val="20"/>
              </w:rPr>
            </w:pPr>
          </w:p>
        </w:tc>
        <w:tc>
          <w:tcPr>
            <w:tcW w:w="1134" w:type="dxa"/>
            <w:vAlign w:val="center"/>
          </w:tcPr>
          <w:p w:rsidR="00031F42" w:rsidRPr="00F261F6" w:rsidRDefault="00031F42" w:rsidP="004E7BC1">
            <w:pPr>
              <w:jc w:val="center"/>
              <w:rPr>
                <w:rFonts w:ascii="Arial" w:hAnsi="Arial" w:cs="Arial"/>
                <w:sz w:val="20"/>
                <w:szCs w:val="20"/>
              </w:rPr>
            </w:pPr>
          </w:p>
        </w:tc>
        <w:tc>
          <w:tcPr>
            <w:tcW w:w="1276" w:type="dxa"/>
            <w:vAlign w:val="center"/>
          </w:tcPr>
          <w:p w:rsidR="00031F42" w:rsidRPr="00F261F6" w:rsidRDefault="00031F42" w:rsidP="004E7BC1">
            <w:pPr>
              <w:jc w:val="center"/>
              <w:rPr>
                <w:rFonts w:ascii="Arial" w:hAnsi="Arial" w:cs="Arial"/>
                <w:sz w:val="20"/>
                <w:szCs w:val="20"/>
              </w:rPr>
            </w:pPr>
          </w:p>
        </w:tc>
        <w:tc>
          <w:tcPr>
            <w:tcW w:w="1276" w:type="dxa"/>
            <w:vMerge w:val="restart"/>
            <w:vAlign w:val="center"/>
          </w:tcPr>
          <w:p w:rsidR="00031F42" w:rsidRPr="00F261F6" w:rsidRDefault="00031F42" w:rsidP="004E7BC1">
            <w:pPr>
              <w:jc w:val="center"/>
              <w:rPr>
                <w:rFonts w:ascii="Arial" w:hAnsi="Arial" w:cs="Arial"/>
                <w:sz w:val="20"/>
                <w:szCs w:val="20"/>
              </w:rPr>
            </w:pPr>
          </w:p>
        </w:tc>
        <w:tc>
          <w:tcPr>
            <w:tcW w:w="850" w:type="dxa"/>
            <w:vMerge w:val="restart"/>
            <w:vAlign w:val="center"/>
          </w:tcPr>
          <w:p w:rsidR="00031F42" w:rsidRPr="00F261F6" w:rsidRDefault="00031F42" w:rsidP="004E7BC1">
            <w:pPr>
              <w:jc w:val="center"/>
              <w:rPr>
                <w:rFonts w:ascii="Arial" w:hAnsi="Arial" w:cs="Arial"/>
                <w:sz w:val="20"/>
                <w:szCs w:val="20"/>
              </w:rPr>
            </w:pPr>
          </w:p>
        </w:tc>
      </w:tr>
      <w:tr w:rsidR="00114DC3" w:rsidRPr="00F261F6" w:rsidTr="00EB138B">
        <w:trPr>
          <w:trHeight w:val="540"/>
        </w:trPr>
        <w:tc>
          <w:tcPr>
            <w:tcW w:w="4786" w:type="dxa"/>
            <w:vMerge/>
          </w:tcPr>
          <w:p w:rsidR="00114DC3" w:rsidRPr="00F261F6" w:rsidRDefault="00114DC3" w:rsidP="00DC3DAA">
            <w:pPr>
              <w:rPr>
                <w:rFonts w:ascii="Arial" w:hAnsi="Arial" w:cs="Arial"/>
                <w:sz w:val="20"/>
                <w:szCs w:val="20"/>
              </w:rPr>
            </w:pPr>
          </w:p>
        </w:tc>
        <w:tc>
          <w:tcPr>
            <w:tcW w:w="4394" w:type="dxa"/>
          </w:tcPr>
          <w:p w:rsidR="00114DC3" w:rsidRPr="00F261F6" w:rsidRDefault="00114DC3" w:rsidP="00F80A6D">
            <w:pPr>
              <w:rPr>
                <w:rFonts w:ascii="Arial" w:hAnsi="Arial" w:cs="Arial"/>
                <w:sz w:val="20"/>
                <w:szCs w:val="20"/>
              </w:rPr>
            </w:pPr>
            <w:r w:rsidRPr="00F261F6">
              <w:rPr>
                <w:rFonts w:ascii="Arial" w:hAnsi="Arial" w:cs="Arial"/>
                <w:sz w:val="20"/>
                <w:szCs w:val="20"/>
              </w:rPr>
              <w:t>Titel der Lehrveranstaltung</w:t>
            </w:r>
          </w:p>
          <w:p w:rsidR="00114DC3" w:rsidRPr="00F261F6" w:rsidRDefault="00114DC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tcPr>
          <w:p w:rsidR="00114DC3" w:rsidRPr="00F261F6" w:rsidRDefault="00114DC3" w:rsidP="00DC3DAA">
            <w:pPr>
              <w:rPr>
                <w:rFonts w:ascii="Arial" w:hAnsi="Arial" w:cs="Arial"/>
                <w:sz w:val="20"/>
                <w:szCs w:val="20"/>
              </w:rPr>
            </w:pPr>
          </w:p>
        </w:tc>
        <w:tc>
          <w:tcPr>
            <w:tcW w:w="850" w:type="dxa"/>
            <w:vMerge/>
          </w:tcPr>
          <w:p w:rsidR="00114DC3" w:rsidRPr="00F261F6" w:rsidRDefault="00114DC3" w:rsidP="00DC3DAA">
            <w:pPr>
              <w:rPr>
                <w:rFonts w:ascii="Arial" w:hAnsi="Arial" w:cs="Arial"/>
                <w:sz w:val="20"/>
                <w:szCs w:val="20"/>
              </w:rPr>
            </w:pPr>
          </w:p>
        </w:tc>
      </w:tr>
    </w:tbl>
    <w:p w:rsidR="00F261F6" w:rsidRDefault="00F261F6">
      <w: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114DC3" w:rsidRPr="00F261F6" w:rsidTr="00681AD6">
        <w:tc>
          <w:tcPr>
            <w:tcW w:w="14992" w:type="dxa"/>
            <w:gridSpan w:val="7"/>
            <w:vAlign w:val="center"/>
          </w:tcPr>
          <w:p w:rsidR="00114DC3" w:rsidRPr="00F261F6" w:rsidRDefault="00114DC3" w:rsidP="00B37504">
            <w:pPr>
              <w:rPr>
                <w:rFonts w:ascii="Arial" w:hAnsi="Arial" w:cs="Arial"/>
                <w:sz w:val="28"/>
                <w:szCs w:val="28"/>
              </w:rPr>
            </w:pPr>
            <w:r w:rsidRPr="00F261F6">
              <w:rPr>
                <w:rFonts w:ascii="Arial" w:hAnsi="Arial" w:cs="Arial"/>
                <w:sz w:val="20"/>
                <w:szCs w:val="20"/>
              </w:rPr>
              <w:lastRenderedPageBreak/>
              <w:br w:type="page"/>
            </w:r>
            <w:r w:rsidRPr="00F261F6">
              <w:rPr>
                <w:rFonts w:ascii="Arial" w:hAnsi="Arial" w:cs="Arial"/>
                <w:b/>
                <w:sz w:val="28"/>
                <w:szCs w:val="28"/>
              </w:rPr>
              <w:t xml:space="preserve">Grundlagenbereich II </w:t>
            </w:r>
            <w:proofErr w:type="spellStart"/>
            <w:r w:rsidR="00B37504" w:rsidRPr="00F261F6">
              <w:rPr>
                <w:rFonts w:ascii="Arial" w:hAnsi="Arial" w:cs="Arial"/>
                <w:i/>
                <w:sz w:val="28"/>
                <w:szCs w:val="28"/>
              </w:rPr>
              <w:t>basic</w:t>
            </w:r>
            <w:proofErr w:type="spellEnd"/>
            <w:r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r w:rsidRPr="00F261F6">
              <w:rPr>
                <w:rFonts w:ascii="Arial" w:hAnsi="Arial" w:cs="Arial"/>
                <w:i/>
                <w:sz w:val="28"/>
                <w:szCs w:val="28"/>
              </w:rPr>
              <w:t xml:space="preserve"> II</w:t>
            </w:r>
          </w:p>
        </w:tc>
      </w:tr>
      <w:tr w:rsidR="00114DC3" w:rsidRPr="00F261F6" w:rsidTr="00681AD6">
        <w:trPr>
          <w:trHeight w:val="540"/>
        </w:trPr>
        <w:tc>
          <w:tcPr>
            <w:tcW w:w="4786" w:type="dxa"/>
            <w:vMerge w:val="restart"/>
            <w:vAlign w:val="center"/>
          </w:tcPr>
          <w:p w:rsidR="00114DC3" w:rsidRPr="00F261F6" w:rsidRDefault="005B5F00" w:rsidP="00AC54F0">
            <w:pPr>
              <w:rPr>
                <w:rFonts w:ascii="Arial" w:hAnsi="Arial" w:cs="Arial"/>
                <w:sz w:val="20"/>
                <w:szCs w:val="20"/>
              </w:rPr>
            </w:pPr>
            <w:r w:rsidRPr="00F261F6">
              <w:rPr>
                <w:rFonts w:ascii="Arial" w:hAnsi="Arial" w:cs="Arial"/>
                <w:sz w:val="20"/>
                <w:szCs w:val="20"/>
              </w:rPr>
              <w:t>Wahlmodul</w:t>
            </w:r>
          </w:p>
          <w:p w:rsidR="00114DC3" w:rsidRPr="00F261F6" w:rsidRDefault="002B14FC" w:rsidP="00AC54F0">
            <w:pPr>
              <w:rPr>
                <w:rFonts w:ascii="Arial" w:hAnsi="Arial" w:cs="Arial"/>
                <w:i/>
                <w:sz w:val="20"/>
                <w:szCs w:val="20"/>
              </w:rPr>
            </w:pPr>
            <w:proofErr w:type="spellStart"/>
            <w:r w:rsidRPr="00F261F6">
              <w:rPr>
                <w:rFonts w:ascii="Arial" w:hAnsi="Arial" w:cs="Arial"/>
                <w:i/>
                <w:sz w:val="20"/>
                <w:szCs w:val="20"/>
              </w:rPr>
              <w:t>e</w:t>
            </w:r>
            <w:r w:rsidR="002302DB" w:rsidRPr="00F261F6">
              <w:rPr>
                <w:rFonts w:ascii="Arial" w:hAnsi="Arial" w:cs="Arial"/>
                <w:i/>
                <w:sz w:val="20"/>
                <w:szCs w:val="20"/>
              </w:rPr>
              <w:t>lec</w:t>
            </w:r>
            <w:r w:rsidRPr="00F261F6">
              <w:rPr>
                <w:rFonts w:ascii="Arial" w:hAnsi="Arial" w:cs="Arial"/>
                <w:i/>
                <w:sz w:val="20"/>
                <w:szCs w:val="20"/>
              </w:rPr>
              <w:t>tive</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subject</w:t>
            </w:r>
            <w:proofErr w:type="spellEnd"/>
            <w:r w:rsidRPr="00F261F6">
              <w:rPr>
                <w:rFonts w:ascii="Arial" w:hAnsi="Arial" w:cs="Arial"/>
                <w:i/>
                <w:sz w:val="20"/>
                <w:szCs w:val="20"/>
              </w:rPr>
              <w:t xml:space="preserve"> </w:t>
            </w:r>
          </w:p>
          <w:p w:rsidR="00114DC3" w:rsidRPr="00F261F6" w:rsidRDefault="00114DC3" w:rsidP="00AC54F0">
            <w:pPr>
              <w:rPr>
                <w:rFonts w:ascii="Arial" w:hAnsi="Arial" w:cs="Arial"/>
                <w:i/>
                <w:sz w:val="20"/>
                <w:szCs w:val="20"/>
                <w:lang w:val="en-GB"/>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114DC3" w:rsidRPr="00F261F6" w:rsidRDefault="002B14FC" w:rsidP="002B14FC">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i/>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val="restart"/>
            <w:vAlign w:val="center"/>
          </w:tcPr>
          <w:p w:rsidR="00114DC3" w:rsidRPr="00F261F6" w:rsidRDefault="00114DC3" w:rsidP="004E7BC1">
            <w:pPr>
              <w:jc w:val="center"/>
              <w:rPr>
                <w:rFonts w:ascii="Arial" w:hAnsi="Arial" w:cs="Arial"/>
                <w:sz w:val="20"/>
                <w:szCs w:val="20"/>
              </w:rPr>
            </w:pPr>
          </w:p>
        </w:tc>
        <w:tc>
          <w:tcPr>
            <w:tcW w:w="850" w:type="dxa"/>
            <w:vMerge w:val="restart"/>
            <w:vAlign w:val="center"/>
          </w:tcPr>
          <w:p w:rsidR="00114DC3" w:rsidRPr="00F261F6" w:rsidRDefault="00114DC3" w:rsidP="004E7BC1">
            <w:pPr>
              <w:jc w:val="center"/>
              <w:rPr>
                <w:rFonts w:ascii="Arial" w:hAnsi="Arial" w:cs="Arial"/>
                <w:sz w:val="20"/>
                <w:szCs w:val="20"/>
              </w:rPr>
            </w:pPr>
          </w:p>
        </w:tc>
      </w:tr>
      <w:tr w:rsidR="00114DC3" w:rsidRPr="00F261F6" w:rsidTr="00681AD6">
        <w:trPr>
          <w:trHeight w:val="540"/>
        </w:trPr>
        <w:tc>
          <w:tcPr>
            <w:tcW w:w="4786" w:type="dxa"/>
            <w:vMerge/>
          </w:tcPr>
          <w:p w:rsidR="00114DC3" w:rsidRPr="00F261F6" w:rsidRDefault="00114DC3" w:rsidP="00DC3DAA">
            <w:pPr>
              <w:rPr>
                <w:rFonts w:ascii="Arial" w:hAnsi="Arial" w:cs="Arial"/>
                <w:sz w:val="20"/>
                <w:szCs w:val="20"/>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114DC3" w:rsidRPr="00F261F6" w:rsidRDefault="002B14FC" w:rsidP="002B14FC">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vAlign w:val="center"/>
          </w:tcPr>
          <w:p w:rsidR="00114DC3" w:rsidRPr="00F261F6" w:rsidRDefault="00114DC3" w:rsidP="004E7BC1">
            <w:pPr>
              <w:jc w:val="center"/>
              <w:rPr>
                <w:rFonts w:ascii="Arial" w:hAnsi="Arial" w:cs="Arial"/>
                <w:sz w:val="20"/>
                <w:szCs w:val="20"/>
              </w:rPr>
            </w:pPr>
          </w:p>
        </w:tc>
        <w:tc>
          <w:tcPr>
            <w:tcW w:w="850" w:type="dxa"/>
            <w:vMerge/>
            <w:vAlign w:val="center"/>
          </w:tcPr>
          <w:p w:rsidR="00114DC3" w:rsidRPr="00F261F6" w:rsidRDefault="00114DC3" w:rsidP="004E7BC1">
            <w:pPr>
              <w:jc w:val="center"/>
              <w:rPr>
                <w:rFonts w:ascii="Arial" w:hAnsi="Arial" w:cs="Arial"/>
                <w:sz w:val="20"/>
                <w:szCs w:val="20"/>
              </w:rPr>
            </w:pPr>
          </w:p>
        </w:tc>
      </w:tr>
      <w:tr w:rsidR="002B14FC" w:rsidRPr="00F261F6" w:rsidTr="00681AD6">
        <w:tc>
          <w:tcPr>
            <w:tcW w:w="4786" w:type="dxa"/>
            <w:vMerge w:val="restart"/>
            <w:vAlign w:val="center"/>
          </w:tcPr>
          <w:p w:rsidR="002B14FC" w:rsidRPr="00F261F6" w:rsidRDefault="005B5F00" w:rsidP="00AC54F0">
            <w:pPr>
              <w:rPr>
                <w:rFonts w:ascii="Arial" w:hAnsi="Arial" w:cs="Arial"/>
                <w:sz w:val="20"/>
                <w:szCs w:val="20"/>
              </w:rPr>
            </w:pPr>
            <w:r w:rsidRPr="00F261F6">
              <w:rPr>
                <w:rFonts w:ascii="Arial" w:hAnsi="Arial" w:cs="Arial"/>
                <w:sz w:val="20"/>
                <w:szCs w:val="20"/>
              </w:rPr>
              <w:t>Wahlmodul</w:t>
            </w:r>
          </w:p>
          <w:p w:rsidR="002B14FC" w:rsidRPr="00F261F6" w:rsidRDefault="002B14FC" w:rsidP="00AC54F0">
            <w:pPr>
              <w:rPr>
                <w:rFonts w:ascii="Arial" w:hAnsi="Arial" w:cs="Arial"/>
                <w:i/>
                <w:sz w:val="20"/>
                <w:szCs w:val="20"/>
              </w:rPr>
            </w:pPr>
            <w:proofErr w:type="spellStart"/>
            <w:r w:rsidRPr="00F261F6">
              <w:rPr>
                <w:rFonts w:ascii="Arial" w:hAnsi="Arial" w:cs="Arial"/>
                <w:i/>
                <w:sz w:val="20"/>
                <w:szCs w:val="20"/>
              </w:rPr>
              <w:t>e</w:t>
            </w:r>
            <w:r w:rsidR="002302DB" w:rsidRPr="00F261F6">
              <w:rPr>
                <w:rFonts w:ascii="Arial" w:hAnsi="Arial" w:cs="Arial"/>
                <w:i/>
                <w:sz w:val="20"/>
                <w:szCs w:val="20"/>
              </w:rPr>
              <w:t>lec</w:t>
            </w:r>
            <w:r w:rsidRPr="00F261F6">
              <w:rPr>
                <w:rFonts w:ascii="Arial" w:hAnsi="Arial" w:cs="Arial"/>
                <w:i/>
                <w:sz w:val="20"/>
                <w:szCs w:val="20"/>
              </w:rPr>
              <w:t>tive</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subject</w:t>
            </w:r>
            <w:proofErr w:type="spellEnd"/>
            <w:r w:rsidRPr="00F261F6">
              <w:rPr>
                <w:rFonts w:ascii="Arial" w:hAnsi="Arial" w:cs="Arial"/>
                <w:i/>
                <w:sz w:val="20"/>
                <w:szCs w:val="20"/>
              </w:rPr>
              <w:t xml:space="preserve"> </w:t>
            </w:r>
          </w:p>
          <w:p w:rsidR="002B14FC" w:rsidRPr="00F261F6" w:rsidRDefault="002B14FC" w:rsidP="00AC54F0">
            <w:pPr>
              <w:rPr>
                <w:rFonts w:ascii="Arial" w:hAnsi="Arial" w:cs="Arial"/>
                <w:i/>
                <w:sz w:val="20"/>
                <w:szCs w:val="20"/>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2B14FC" w:rsidRPr="00F261F6" w:rsidRDefault="002B14FC" w:rsidP="002B14FC">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2B14FC" w:rsidRPr="00F261F6" w:rsidRDefault="002B14FC" w:rsidP="004E7BC1">
            <w:pPr>
              <w:jc w:val="center"/>
              <w:rPr>
                <w:rFonts w:ascii="Arial" w:hAnsi="Arial" w:cs="Arial"/>
                <w:sz w:val="20"/>
                <w:szCs w:val="20"/>
              </w:rPr>
            </w:pPr>
          </w:p>
        </w:tc>
        <w:tc>
          <w:tcPr>
            <w:tcW w:w="1134" w:type="dxa"/>
            <w:vAlign w:val="center"/>
          </w:tcPr>
          <w:p w:rsidR="002B14FC" w:rsidRPr="00F261F6" w:rsidRDefault="002B14FC" w:rsidP="004E7BC1">
            <w:pPr>
              <w:jc w:val="center"/>
              <w:rPr>
                <w:rFonts w:ascii="Arial" w:hAnsi="Arial" w:cs="Arial"/>
                <w:sz w:val="20"/>
                <w:szCs w:val="20"/>
              </w:rPr>
            </w:pPr>
          </w:p>
        </w:tc>
        <w:tc>
          <w:tcPr>
            <w:tcW w:w="1276" w:type="dxa"/>
            <w:vAlign w:val="center"/>
          </w:tcPr>
          <w:p w:rsidR="002B14FC" w:rsidRPr="00F261F6" w:rsidRDefault="002B14FC" w:rsidP="004E7BC1">
            <w:pPr>
              <w:jc w:val="center"/>
              <w:rPr>
                <w:rFonts w:ascii="Arial" w:hAnsi="Arial" w:cs="Arial"/>
                <w:sz w:val="20"/>
                <w:szCs w:val="20"/>
              </w:rPr>
            </w:pPr>
          </w:p>
        </w:tc>
        <w:tc>
          <w:tcPr>
            <w:tcW w:w="1276" w:type="dxa"/>
            <w:vMerge w:val="restart"/>
            <w:vAlign w:val="center"/>
          </w:tcPr>
          <w:p w:rsidR="002B14FC" w:rsidRPr="00F261F6" w:rsidRDefault="002B14FC" w:rsidP="004E7BC1">
            <w:pPr>
              <w:jc w:val="center"/>
              <w:rPr>
                <w:rFonts w:ascii="Arial" w:hAnsi="Arial" w:cs="Arial"/>
                <w:sz w:val="20"/>
                <w:szCs w:val="20"/>
              </w:rPr>
            </w:pPr>
          </w:p>
        </w:tc>
        <w:tc>
          <w:tcPr>
            <w:tcW w:w="850" w:type="dxa"/>
            <w:vMerge w:val="restart"/>
            <w:vAlign w:val="center"/>
          </w:tcPr>
          <w:p w:rsidR="002B14FC" w:rsidRPr="00F261F6" w:rsidRDefault="002B14FC" w:rsidP="004E7BC1">
            <w:pPr>
              <w:jc w:val="center"/>
              <w:rPr>
                <w:rFonts w:ascii="Arial" w:hAnsi="Arial" w:cs="Arial"/>
                <w:sz w:val="20"/>
                <w:szCs w:val="20"/>
              </w:rPr>
            </w:pPr>
          </w:p>
        </w:tc>
      </w:tr>
      <w:tr w:rsidR="002B14FC" w:rsidRPr="00F261F6" w:rsidTr="00681AD6">
        <w:trPr>
          <w:trHeight w:val="540"/>
        </w:trPr>
        <w:tc>
          <w:tcPr>
            <w:tcW w:w="4786" w:type="dxa"/>
            <w:vMerge/>
          </w:tcPr>
          <w:p w:rsidR="002B14FC" w:rsidRPr="00F261F6" w:rsidRDefault="002B14FC" w:rsidP="00DC3DAA">
            <w:pPr>
              <w:rPr>
                <w:rFonts w:ascii="Arial" w:hAnsi="Arial" w:cs="Arial"/>
                <w:sz w:val="20"/>
                <w:szCs w:val="20"/>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2B14FC" w:rsidRPr="00F261F6" w:rsidRDefault="002B14FC" w:rsidP="002B14FC">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2B14FC" w:rsidRPr="00F261F6" w:rsidRDefault="002B14FC" w:rsidP="004E7BC1">
            <w:pPr>
              <w:jc w:val="center"/>
              <w:rPr>
                <w:rFonts w:ascii="Arial" w:hAnsi="Arial" w:cs="Arial"/>
                <w:sz w:val="20"/>
                <w:szCs w:val="20"/>
              </w:rPr>
            </w:pPr>
          </w:p>
        </w:tc>
        <w:tc>
          <w:tcPr>
            <w:tcW w:w="1134" w:type="dxa"/>
            <w:vAlign w:val="center"/>
          </w:tcPr>
          <w:p w:rsidR="002B14FC" w:rsidRPr="00F261F6" w:rsidRDefault="002B14FC" w:rsidP="004E7BC1">
            <w:pPr>
              <w:jc w:val="center"/>
              <w:rPr>
                <w:rFonts w:ascii="Arial" w:hAnsi="Arial" w:cs="Arial"/>
                <w:sz w:val="20"/>
                <w:szCs w:val="20"/>
              </w:rPr>
            </w:pPr>
          </w:p>
        </w:tc>
        <w:tc>
          <w:tcPr>
            <w:tcW w:w="1276" w:type="dxa"/>
            <w:vAlign w:val="center"/>
          </w:tcPr>
          <w:p w:rsidR="002B14FC" w:rsidRPr="00F261F6" w:rsidRDefault="002B14FC" w:rsidP="004E7BC1">
            <w:pPr>
              <w:jc w:val="center"/>
              <w:rPr>
                <w:rFonts w:ascii="Arial" w:hAnsi="Arial" w:cs="Arial"/>
                <w:sz w:val="20"/>
                <w:szCs w:val="20"/>
              </w:rPr>
            </w:pPr>
          </w:p>
        </w:tc>
        <w:tc>
          <w:tcPr>
            <w:tcW w:w="1276" w:type="dxa"/>
            <w:vMerge/>
          </w:tcPr>
          <w:p w:rsidR="002B14FC" w:rsidRPr="00F261F6" w:rsidRDefault="002B14FC" w:rsidP="002B14FC">
            <w:pPr>
              <w:jc w:val="center"/>
              <w:rPr>
                <w:rFonts w:ascii="Arial" w:hAnsi="Arial" w:cs="Arial"/>
                <w:sz w:val="20"/>
                <w:szCs w:val="20"/>
              </w:rPr>
            </w:pPr>
          </w:p>
        </w:tc>
        <w:tc>
          <w:tcPr>
            <w:tcW w:w="850" w:type="dxa"/>
            <w:vMerge/>
          </w:tcPr>
          <w:p w:rsidR="002B14FC" w:rsidRPr="00F261F6" w:rsidRDefault="002B14FC" w:rsidP="002B14FC">
            <w:pPr>
              <w:jc w:val="center"/>
              <w:rPr>
                <w:rFonts w:ascii="Arial" w:hAnsi="Arial" w:cs="Arial"/>
                <w:sz w:val="20"/>
                <w:szCs w:val="20"/>
              </w:rPr>
            </w:pPr>
          </w:p>
        </w:tc>
      </w:tr>
    </w:tbl>
    <w:p w:rsidR="00201F65" w:rsidRPr="00F261F6" w:rsidRDefault="00201F65" w:rsidP="00DC3DAA">
      <w:pPr>
        <w:rPr>
          <w:rFonts w:ascii="Arial" w:hAnsi="Arial" w:cs="Arial"/>
          <w:i/>
        </w:rPr>
        <w:sectPr w:rsidR="00201F65" w:rsidRPr="00F261F6" w:rsidSect="00867327">
          <w:headerReference w:type="default" r:id="rId8"/>
          <w:footerReference w:type="default" r:id="rId9"/>
          <w:pgSz w:w="16838" w:h="11906" w:orient="landscape"/>
          <w:pgMar w:top="1418" w:right="1418" w:bottom="2268" w:left="1134" w:header="709" w:footer="340" w:gutter="0"/>
          <w:cols w:space="708"/>
          <w:docGrid w:linePitch="360"/>
        </w:sect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9551C8" w:rsidRPr="00F261F6" w:rsidTr="00681AD6">
        <w:trPr>
          <w:trHeight w:val="540"/>
        </w:trPr>
        <w:tc>
          <w:tcPr>
            <w:tcW w:w="14992" w:type="dxa"/>
            <w:gridSpan w:val="7"/>
            <w:vAlign w:val="center"/>
          </w:tcPr>
          <w:p w:rsidR="009551C8" w:rsidRPr="00F261F6" w:rsidRDefault="00B37504" w:rsidP="00B37504">
            <w:pPr>
              <w:rPr>
                <w:rFonts w:ascii="Arial" w:hAnsi="Arial" w:cs="Arial"/>
                <w:i/>
                <w:sz w:val="28"/>
                <w:szCs w:val="28"/>
              </w:rPr>
            </w:pPr>
            <w:r w:rsidRPr="00F261F6">
              <w:rPr>
                <w:rFonts w:ascii="Arial" w:hAnsi="Arial" w:cs="Arial"/>
                <w:b/>
                <w:sz w:val="28"/>
                <w:szCs w:val="28"/>
              </w:rPr>
              <w:t>Wahlbereich</w:t>
            </w:r>
            <w:r w:rsidR="009551C8" w:rsidRPr="00F261F6">
              <w:rPr>
                <w:rFonts w:ascii="Arial" w:hAnsi="Arial" w:cs="Arial"/>
                <w:b/>
                <w:sz w:val="28"/>
                <w:szCs w:val="28"/>
              </w:rPr>
              <w:t xml:space="preserve"> </w:t>
            </w:r>
            <w:r w:rsidRPr="00F261F6">
              <w:rPr>
                <w:rFonts w:ascii="Arial" w:hAnsi="Arial" w:cs="Arial"/>
                <w:i/>
                <w:sz w:val="28"/>
                <w:szCs w:val="28"/>
              </w:rPr>
              <w:t xml:space="preserve">optional </w:t>
            </w:r>
            <w:proofErr w:type="spellStart"/>
            <w:r w:rsidRPr="00F261F6">
              <w:rPr>
                <w:rFonts w:ascii="Arial" w:hAnsi="Arial" w:cs="Arial"/>
                <w:i/>
                <w:sz w:val="28"/>
                <w:szCs w:val="28"/>
              </w:rPr>
              <w:t>part</w:t>
            </w:r>
            <w:proofErr w:type="spellEnd"/>
            <w:r w:rsidRPr="00F261F6">
              <w:rPr>
                <w:rFonts w:ascii="Arial" w:hAnsi="Arial" w:cs="Arial"/>
                <w:b/>
                <w:sz w:val="28"/>
                <w:szCs w:val="28"/>
              </w:rPr>
              <w:t xml:space="preserve"> </w:t>
            </w:r>
          </w:p>
        </w:tc>
      </w:tr>
      <w:tr w:rsidR="009551C8" w:rsidRPr="00F261F6" w:rsidTr="00681AD6">
        <w:trPr>
          <w:trHeight w:val="540"/>
        </w:trPr>
        <w:tc>
          <w:tcPr>
            <w:tcW w:w="4786" w:type="dxa"/>
            <w:vMerge w:val="restart"/>
            <w:vAlign w:val="center"/>
          </w:tcPr>
          <w:p w:rsidR="009551C8" w:rsidRPr="00F261F6" w:rsidRDefault="009551C8" w:rsidP="00AC54F0">
            <w:pPr>
              <w:rPr>
                <w:rFonts w:ascii="Arial" w:hAnsi="Arial" w:cs="Arial"/>
                <w:sz w:val="20"/>
                <w:szCs w:val="20"/>
              </w:rPr>
            </w:pPr>
            <w:r w:rsidRPr="00F261F6">
              <w:rPr>
                <w:rFonts w:ascii="Arial" w:hAnsi="Arial" w:cs="Arial"/>
                <w:sz w:val="20"/>
                <w:szCs w:val="20"/>
              </w:rPr>
              <w:t>Spezialisierungsmodul</w:t>
            </w:r>
          </w:p>
          <w:p w:rsidR="009551C8" w:rsidRPr="00F261F6" w:rsidRDefault="009551C8" w:rsidP="004E7BC1">
            <w:pPr>
              <w:rPr>
                <w:rFonts w:ascii="Arial" w:hAnsi="Arial" w:cs="Arial"/>
                <w:i/>
                <w:sz w:val="20"/>
                <w:szCs w:val="20"/>
              </w:rPr>
            </w:pPr>
            <w:proofErr w:type="spellStart"/>
            <w:r w:rsidRPr="00F261F6">
              <w:rPr>
                <w:rFonts w:ascii="Arial" w:hAnsi="Arial" w:cs="Arial"/>
                <w:i/>
                <w:sz w:val="20"/>
                <w:szCs w:val="20"/>
              </w:rPr>
              <w:t>specialisation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9551C8" w:rsidRPr="00F261F6" w:rsidRDefault="009551C8" w:rsidP="004E7BC1">
            <w:pPr>
              <w:tabs>
                <w:tab w:val="left" w:pos="1560"/>
              </w:tabs>
              <w:jc w:val="center"/>
              <w:rPr>
                <w:rFonts w:ascii="Arial" w:hAnsi="Arial" w:cs="Arial"/>
                <w:i/>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ign w:val="center"/>
          </w:tcPr>
          <w:p w:rsidR="009551C8" w:rsidRPr="00F261F6" w:rsidRDefault="009551C8" w:rsidP="004E7BC1">
            <w:pPr>
              <w:jc w:val="center"/>
              <w:rPr>
                <w:rFonts w:ascii="Arial" w:hAnsi="Arial" w:cs="Arial"/>
                <w:sz w:val="20"/>
                <w:szCs w:val="20"/>
              </w:rPr>
            </w:pPr>
          </w:p>
        </w:tc>
        <w:tc>
          <w:tcPr>
            <w:tcW w:w="850" w:type="dxa"/>
            <w:vMerge/>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val="restart"/>
            <w:vAlign w:val="center"/>
          </w:tcPr>
          <w:p w:rsidR="009551C8" w:rsidRPr="00F261F6" w:rsidRDefault="009551C8" w:rsidP="00AC54F0">
            <w:pPr>
              <w:rPr>
                <w:rFonts w:ascii="Arial" w:hAnsi="Arial" w:cs="Arial"/>
                <w:sz w:val="20"/>
                <w:szCs w:val="20"/>
              </w:rPr>
            </w:pPr>
            <w:r w:rsidRPr="00F261F6">
              <w:rPr>
                <w:rFonts w:ascii="Arial" w:hAnsi="Arial" w:cs="Arial"/>
                <w:sz w:val="20"/>
                <w:szCs w:val="20"/>
              </w:rPr>
              <w:t>Spezialisierungsmodul</w:t>
            </w:r>
          </w:p>
          <w:p w:rsidR="009551C8" w:rsidRPr="00F261F6" w:rsidRDefault="009551C8" w:rsidP="004E7BC1">
            <w:pPr>
              <w:rPr>
                <w:rFonts w:ascii="Arial" w:hAnsi="Arial" w:cs="Arial"/>
                <w:sz w:val="20"/>
                <w:szCs w:val="20"/>
              </w:rPr>
            </w:pPr>
            <w:proofErr w:type="spellStart"/>
            <w:r w:rsidRPr="00F261F6">
              <w:rPr>
                <w:rFonts w:ascii="Arial" w:hAnsi="Arial" w:cs="Arial"/>
                <w:i/>
                <w:sz w:val="20"/>
                <w:szCs w:val="20"/>
              </w:rPr>
              <w:t>specialisation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ign w:val="center"/>
          </w:tcPr>
          <w:p w:rsidR="009551C8" w:rsidRPr="00F261F6" w:rsidRDefault="009551C8" w:rsidP="004E7BC1">
            <w:pPr>
              <w:jc w:val="center"/>
              <w:rPr>
                <w:rFonts w:ascii="Arial" w:hAnsi="Arial" w:cs="Arial"/>
                <w:sz w:val="20"/>
                <w:szCs w:val="20"/>
              </w:rPr>
            </w:pPr>
          </w:p>
        </w:tc>
        <w:tc>
          <w:tcPr>
            <w:tcW w:w="850" w:type="dxa"/>
            <w:vMerge/>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val="restart"/>
            <w:vAlign w:val="center"/>
          </w:tcPr>
          <w:p w:rsidR="009551C8" w:rsidRPr="00F261F6" w:rsidRDefault="009551C8" w:rsidP="00AC54F0">
            <w:pPr>
              <w:rPr>
                <w:rFonts w:ascii="Arial" w:hAnsi="Arial" w:cs="Arial"/>
                <w:sz w:val="20"/>
                <w:szCs w:val="20"/>
              </w:rPr>
            </w:pPr>
            <w:r w:rsidRPr="00F261F6">
              <w:rPr>
                <w:rFonts w:ascii="Arial" w:hAnsi="Arial" w:cs="Arial"/>
                <w:sz w:val="20"/>
                <w:szCs w:val="20"/>
              </w:rPr>
              <w:t>Spezialisierungsmodul</w:t>
            </w:r>
            <w:r w:rsidR="004E7BC1" w:rsidRPr="00F261F6">
              <w:rPr>
                <w:rFonts w:ascii="Arial" w:hAnsi="Arial" w:cs="Arial"/>
                <w:sz w:val="20"/>
                <w:szCs w:val="20"/>
              </w:rPr>
              <w:t>/affines Modul</w:t>
            </w:r>
          </w:p>
          <w:p w:rsidR="009551C8" w:rsidRPr="00F261F6" w:rsidRDefault="009551C8" w:rsidP="00AC54F0">
            <w:pPr>
              <w:rPr>
                <w:rFonts w:ascii="Arial" w:hAnsi="Arial" w:cs="Arial"/>
                <w:sz w:val="20"/>
                <w:szCs w:val="20"/>
              </w:rPr>
            </w:pPr>
            <w:proofErr w:type="spellStart"/>
            <w:r w:rsidRPr="00F261F6">
              <w:rPr>
                <w:rFonts w:ascii="Arial" w:hAnsi="Arial" w:cs="Arial"/>
                <w:i/>
                <w:sz w:val="20"/>
                <w:szCs w:val="20"/>
              </w:rPr>
              <w:t>specialisation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r w:rsidRPr="00F261F6">
              <w:rPr>
                <w:rFonts w:ascii="Arial" w:hAnsi="Arial" w:cs="Arial"/>
                <w:i/>
                <w:sz w:val="20"/>
                <w:szCs w:val="20"/>
              </w:rPr>
              <w:t xml:space="preserve">/affine </w:t>
            </w:r>
            <w:proofErr w:type="spellStart"/>
            <w:r w:rsidRPr="00F261F6">
              <w:rPr>
                <w:rFonts w:ascii="Arial" w:hAnsi="Arial" w:cs="Arial"/>
                <w:i/>
                <w:sz w:val="20"/>
                <w:szCs w:val="20"/>
              </w:rPr>
              <w:t>module</w:t>
            </w:r>
            <w:proofErr w:type="spellEnd"/>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tcPr>
          <w:p w:rsidR="009551C8" w:rsidRPr="00F261F6" w:rsidRDefault="009551C8" w:rsidP="00DC3DAA">
            <w:pPr>
              <w:rPr>
                <w:rFonts w:ascii="Arial" w:hAnsi="Arial" w:cs="Arial"/>
                <w:sz w:val="20"/>
                <w:szCs w:val="20"/>
              </w:rPr>
            </w:pPr>
          </w:p>
        </w:tc>
        <w:tc>
          <w:tcPr>
            <w:tcW w:w="850" w:type="dxa"/>
            <w:vMerge/>
          </w:tcPr>
          <w:p w:rsidR="009551C8" w:rsidRPr="00F261F6" w:rsidRDefault="009551C8" w:rsidP="00DC3DAA">
            <w:pPr>
              <w:rPr>
                <w:rFonts w:ascii="Arial" w:hAnsi="Arial" w:cs="Arial"/>
                <w:sz w:val="20"/>
                <w:szCs w:val="20"/>
              </w:rPr>
            </w:pPr>
          </w:p>
        </w:tc>
      </w:tr>
    </w:tbl>
    <w:p w:rsidR="003D0E83" w:rsidRPr="00F261F6" w:rsidRDefault="003D0E83">
      <w:pPr>
        <w:rPr>
          <w:rFonts w:ascii="Arial" w:hAnsi="Arial" w:cs="Arial"/>
        </w:rPr>
      </w:pPr>
      <w:r w:rsidRPr="00F261F6">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3D0E83" w:rsidRPr="00F261F6" w:rsidTr="00681AD6">
        <w:trPr>
          <w:trHeight w:val="540"/>
        </w:trPr>
        <w:tc>
          <w:tcPr>
            <w:tcW w:w="14992" w:type="dxa"/>
            <w:gridSpan w:val="7"/>
            <w:vAlign w:val="center"/>
          </w:tcPr>
          <w:p w:rsidR="003D0E83" w:rsidRPr="00F261F6" w:rsidRDefault="00B37504" w:rsidP="00B37504">
            <w:pPr>
              <w:rPr>
                <w:rFonts w:ascii="Arial" w:hAnsi="Arial" w:cs="Arial"/>
                <w:lang w:val="en-US"/>
              </w:rPr>
            </w:pPr>
            <w:proofErr w:type="spellStart"/>
            <w:r w:rsidRPr="00F261F6">
              <w:rPr>
                <w:rFonts w:ascii="Arial" w:hAnsi="Arial" w:cs="Arial"/>
                <w:b/>
                <w:sz w:val="28"/>
                <w:szCs w:val="28"/>
                <w:lang w:val="en-US"/>
              </w:rPr>
              <w:t>Vertiefungsbereich</w:t>
            </w:r>
            <w:proofErr w:type="spellEnd"/>
            <w:r w:rsidRPr="00F261F6">
              <w:rPr>
                <w:rFonts w:ascii="Arial" w:hAnsi="Arial" w:cs="Arial"/>
                <w:b/>
                <w:sz w:val="28"/>
                <w:szCs w:val="28"/>
                <w:lang w:val="en-US"/>
              </w:rPr>
              <w:t xml:space="preserve"> </w:t>
            </w:r>
            <w:r w:rsidRPr="00F261F6">
              <w:rPr>
                <w:rFonts w:ascii="Arial" w:hAnsi="Arial" w:cs="Arial"/>
                <w:i/>
                <w:sz w:val="28"/>
                <w:szCs w:val="28"/>
                <w:lang w:val="en-US"/>
              </w:rPr>
              <w:t>advanced part</w:t>
            </w:r>
            <w:r w:rsidR="003D0E83" w:rsidRPr="00F261F6">
              <w:rPr>
                <w:rFonts w:ascii="Arial" w:hAnsi="Arial" w:cs="Arial"/>
                <w:b/>
                <w:sz w:val="28"/>
                <w:szCs w:val="28"/>
                <w:lang w:val="en-US"/>
              </w:rPr>
              <w:t xml:space="preserve"> </w:t>
            </w:r>
          </w:p>
        </w:tc>
      </w:tr>
      <w:tr w:rsidR="003D0E83" w:rsidRPr="00F261F6" w:rsidTr="00681AD6">
        <w:trPr>
          <w:trHeight w:val="540"/>
        </w:trPr>
        <w:tc>
          <w:tcPr>
            <w:tcW w:w="4786" w:type="dxa"/>
            <w:vMerge w:val="restart"/>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p>
          <w:p w:rsidR="003D0E83" w:rsidRPr="00F261F6" w:rsidRDefault="003D0E83" w:rsidP="00AC54F0">
            <w:pPr>
              <w:rPr>
                <w:rFonts w:ascii="Arial" w:hAnsi="Arial" w:cs="Arial"/>
                <w:i/>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val="restart"/>
            <w:vAlign w:val="center"/>
          </w:tcPr>
          <w:p w:rsidR="003D0E83" w:rsidRPr="00F261F6" w:rsidRDefault="003D0E83" w:rsidP="004E7BC1">
            <w:pPr>
              <w:jc w:val="center"/>
              <w:rPr>
                <w:rFonts w:ascii="Arial" w:hAnsi="Arial" w:cs="Arial"/>
                <w:sz w:val="20"/>
                <w:szCs w:val="20"/>
              </w:rPr>
            </w:pPr>
          </w:p>
        </w:tc>
        <w:tc>
          <w:tcPr>
            <w:tcW w:w="850" w:type="dxa"/>
            <w:vMerge w:val="restart"/>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tcBorders>
              <w:bottom w:val="single" w:sz="4" w:space="0" w:color="auto"/>
            </w:tcBorders>
          </w:tcPr>
          <w:p w:rsidR="003D0E83" w:rsidRPr="00F261F6" w:rsidRDefault="003D0E83" w:rsidP="00DC3DAA">
            <w:pPr>
              <w:rPr>
                <w:rFonts w:ascii="Arial" w:hAnsi="Arial" w:cs="Arial"/>
                <w:sz w:val="20"/>
                <w:szCs w:val="20"/>
              </w:rPr>
            </w:pP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850"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val="restart"/>
            <w:tcBorders>
              <w:top w:val="single" w:sz="4" w:space="0" w:color="auto"/>
              <w:bottom w:val="single" w:sz="12" w:space="0" w:color="auto"/>
            </w:tcBorders>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p>
          <w:p w:rsidR="003D0E83" w:rsidRPr="00F261F6" w:rsidRDefault="003D0E83" w:rsidP="00AC54F0">
            <w:pPr>
              <w:rPr>
                <w:rFonts w:ascii="Arial" w:hAnsi="Arial" w:cs="Arial"/>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Borders>
              <w:bottom w:val="single" w:sz="4"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134"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850"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tcBorders>
              <w:top w:val="single" w:sz="4" w:space="0" w:color="auto"/>
              <w:bottom w:val="single" w:sz="12" w:space="0" w:color="auto"/>
            </w:tcBorders>
          </w:tcPr>
          <w:p w:rsidR="003D0E83" w:rsidRPr="00F261F6" w:rsidRDefault="003D0E83" w:rsidP="003D0E83">
            <w:pPr>
              <w:rPr>
                <w:rFonts w:ascii="Arial" w:hAnsi="Arial" w:cs="Arial"/>
                <w:sz w:val="20"/>
                <w:szCs w:val="20"/>
              </w:rPr>
            </w:pPr>
          </w:p>
        </w:tc>
        <w:tc>
          <w:tcPr>
            <w:tcW w:w="4394" w:type="dxa"/>
            <w:tcBorders>
              <w:top w:val="single" w:sz="4" w:space="0" w:color="auto"/>
              <w:bottom w:val="single" w:sz="12"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134"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c>
          <w:tcPr>
            <w:tcW w:w="850"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r>
      <w:tr w:rsidR="003D0E83" w:rsidRPr="00F261F6" w:rsidTr="00681AD6">
        <w:trPr>
          <w:trHeight w:val="540"/>
        </w:trPr>
        <w:tc>
          <w:tcPr>
            <w:tcW w:w="14992" w:type="dxa"/>
            <w:gridSpan w:val="7"/>
            <w:vAlign w:val="center"/>
          </w:tcPr>
          <w:p w:rsidR="003D0E83" w:rsidRPr="00F261F6" w:rsidRDefault="003D0E83" w:rsidP="003D0E83">
            <w:pPr>
              <w:rPr>
                <w:rFonts w:ascii="Arial" w:hAnsi="Arial" w:cs="Arial"/>
                <w:i/>
                <w:sz w:val="28"/>
                <w:szCs w:val="28"/>
              </w:rPr>
            </w:pPr>
            <w:r w:rsidRPr="00F261F6">
              <w:rPr>
                <w:rFonts w:ascii="Arial" w:hAnsi="Arial" w:cs="Arial"/>
                <w:b/>
                <w:sz w:val="28"/>
                <w:szCs w:val="28"/>
              </w:rPr>
              <w:t xml:space="preserve">Bachelormodul </w:t>
            </w:r>
            <w:proofErr w:type="spellStart"/>
            <w:r w:rsidRPr="00F261F6">
              <w:rPr>
                <w:rFonts w:ascii="Arial" w:hAnsi="Arial" w:cs="Arial"/>
                <w:i/>
                <w:sz w:val="28"/>
                <w:szCs w:val="28"/>
              </w:rPr>
              <w:t>bachelor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462C04" w:rsidRPr="00F261F6" w:rsidTr="00681AD6">
        <w:trPr>
          <w:trHeight w:val="1110"/>
        </w:trPr>
        <w:tc>
          <w:tcPr>
            <w:tcW w:w="4786" w:type="dxa"/>
            <w:vAlign w:val="center"/>
          </w:tcPr>
          <w:p w:rsidR="00462C04" w:rsidRPr="00F261F6" w:rsidRDefault="00462C04" w:rsidP="00AC54F0">
            <w:pPr>
              <w:rPr>
                <w:rFonts w:ascii="Arial" w:hAnsi="Arial" w:cs="Arial"/>
                <w:sz w:val="20"/>
                <w:szCs w:val="20"/>
              </w:rPr>
            </w:pPr>
            <w:r w:rsidRPr="00F261F6">
              <w:rPr>
                <w:rFonts w:ascii="Arial" w:hAnsi="Arial" w:cs="Arial"/>
                <w:sz w:val="20"/>
                <w:szCs w:val="20"/>
              </w:rPr>
              <w:t xml:space="preserve">Bachelorarbeit inkl. </w:t>
            </w:r>
            <w:proofErr w:type="spellStart"/>
            <w:r w:rsidRPr="00F261F6">
              <w:rPr>
                <w:rStyle w:val="hl"/>
                <w:rFonts w:ascii="Arial" w:hAnsi="Arial" w:cs="Arial"/>
                <w:sz w:val="20"/>
                <w:szCs w:val="20"/>
              </w:rPr>
              <w:t>Kolloqium</w:t>
            </w:r>
            <w:proofErr w:type="spellEnd"/>
          </w:p>
          <w:p w:rsidR="00462C04" w:rsidRPr="00F261F6" w:rsidRDefault="00E57FE7" w:rsidP="00AC54F0">
            <w:pPr>
              <w:rPr>
                <w:rFonts w:ascii="Arial" w:hAnsi="Arial" w:cs="Arial"/>
                <w:i/>
                <w:sz w:val="20"/>
                <w:szCs w:val="20"/>
              </w:rPr>
            </w:pPr>
            <w:r w:rsidRPr="00F261F6">
              <w:rPr>
                <w:rFonts w:ascii="Arial" w:hAnsi="Arial" w:cs="Arial"/>
                <w:i/>
                <w:sz w:val="20"/>
                <w:szCs w:val="20"/>
              </w:rPr>
              <w:t xml:space="preserve">Bachelor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w:t>
            </w:r>
            <w:r w:rsidR="00462C04" w:rsidRPr="00F261F6">
              <w:rPr>
                <w:rFonts w:ascii="Arial" w:hAnsi="Arial" w:cs="Arial"/>
                <w:i/>
                <w:sz w:val="20"/>
                <w:szCs w:val="20"/>
              </w:rPr>
              <w:t>olloquium</w:t>
            </w:r>
            <w:proofErr w:type="spellEnd"/>
          </w:p>
        </w:tc>
        <w:tc>
          <w:tcPr>
            <w:tcW w:w="4394" w:type="dxa"/>
          </w:tcPr>
          <w:p w:rsidR="00462C04" w:rsidRPr="00F261F6" w:rsidRDefault="00462C04" w:rsidP="00F80A6D">
            <w:pPr>
              <w:rPr>
                <w:rFonts w:ascii="Arial" w:hAnsi="Arial" w:cs="Arial"/>
                <w:sz w:val="20"/>
                <w:szCs w:val="20"/>
              </w:rPr>
            </w:pPr>
            <w:r w:rsidRPr="00F261F6">
              <w:rPr>
                <w:rFonts w:ascii="Arial" w:hAnsi="Arial" w:cs="Arial"/>
                <w:sz w:val="20"/>
                <w:szCs w:val="20"/>
              </w:rPr>
              <w:t>Bachelorarbeitstitel</w:t>
            </w:r>
          </w:p>
          <w:p w:rsidR="00462C04" w:rsidRPr="00F261F6" w:rsidRDefault="00462C04" w:rsidP="00F80A6D">
            <w:pPr>
              <w:rPr>
                <w:rFonts w:ascii="Arial" w:hAnsi="Arial" w:cs="Arial"/>
                <w:i/>
                <w:sz w:val="20"/>
                <w:szCs w:val="20"/>
              </w:rPr>
            </w:pPr>
            <w:r w:rsidRPr="00F261F6">
              <w:rPr>
                <w:rFonts w:ascii="Arial" w:hAnsi="Arial" w:cs="Arial"/>
                <w:i/>
                <w:sz w:val="20"/>
                <w:szCs w:val="20"/>
              </w:rPr>
              <w:t xml:space="preserve">Bachelor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F261F6" w:rsidRDefault="00462C04" w:rsidP="004E7BC1">
            <w:pPr>
              <w:jc w:val="center"/>
              <w:rPr>
                <w:rFonts w:ascii="Arial" w:hAnsi="Arial" w:cs="Arial"/>
                <w:b/>
                <w:sz w:val="20"/>
                <w:szCs w:val="20"/>
              </w:rPr>
            </w:pPr>
          </w:p>
        </w:tc>
        <w:tc>
          <w:tcPr>
            <w:tcW w:w="1134" w:type="dxa"/>
            <w:vAlign w:val="center"/>
          </w:tcPr>
          <w:p w:rsidR="00462C04" w:rsidRPr="00F261F6" w:rsidRDefault="00462C04" w:rsidP="004E7BC1">
            <w:pPr>
              <w:jc w:val="center"/>
              <w:rPr>
                <w:rFonts w:ascii="Arial" w:hAnsi="Arial" w:cs="Arial"/>
                <w:b/>
                <w:sz w:val="20"/>
                <w:szCs w:val="20"/>
              </w:rPr>
            </w:pP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F261F6" w:rsidRDefault="00462C04" w:rsidP="004E7BC1">
            <w:pPr>
              <w:jc w:val="center"/>
              <w:rPr>
                <w:rFonts w:ascii="Arial" w:hAnsi="Arial" w:cs="Arial"/>
                <w:sz w:val="20"/>
                <w:szCs w:val="20"/>
              </w:rPr>
            </w:pPr>
          </w:p>
        </w:tc>
        <w:tc>
          <w:tcPr>
            <w:tcW w:w="1276" w:type="dxa"/>
            <w:vAlign w:val="center"/>
          </w:tcPr>
          <w:p w:rsidR="00462C04" w:rsidRPr="00F261F6" w:rsidRDefault="00462C04" w:rsidP="004E7BC1">
            <w:pPr>
              <w:jc w:val="center"/>
              <w:rPr>
                <w:rFonts w:ascii="Arial" w:hAnsi="Arial" w:cs="Arial"/>
                <w:sz w:val="20"/>
                <w:szCs w:val="20"/>
              </w:rPr>
            </w:pPr>
          </w:p>
        </w:tc>
        <w:tc>
          <w:tcPr>
            <w:tcW w:w="850" w:type="dxa"/>
            <w:vAlign w:val="center"/>
          </w:tcPr>
          <w:p w:rsidR="00462C04" w:rsidRPr="00F261F6" w:rsidRDefault="00462C04" w:rsidP="004E7BC1">
            <w:pPr>
              <w:jc w:val="center"/>
              <w:rPr>
                <w:rFonts w:ascii="Arial" w:hAnsi="Arial" w:cs="Arial"/>
                <w:sz w:val="20"/>
                <w:szCs w:val="20"/>
              </w:rPr>
            </w:pPr>
          </w:p>
        </w:tc>
      </w:tr>
    </w:tbl>
    <w:p w:rsidR="00462C04" w:rsidRPr="00F261F6" w:rsidRDefault="00462C04">
      <w:pPr>
        <w:rPr>
          <w:rFonts w:ascii="Arial" w:hAnsi="Arial" w:cs="Arial"/>
        </w:rPr>
      </w:pPr>
      <w:r w:rsidRPr="00F261F6">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462C04" w:rsidRPr="00EE0C29" w:rsidTr="00681AD6">
        <w:trPr>
          <w:trHeight w:val="540"/>
        </w:trPr>
        <w:tc>
          <w:tcPr>
            <w:tcW w:w="14992" w:type="dxa"/>
            <w:gridSpan w:val="7"/>
            <w:vAlign w:val="center"/>
          </w:tcPr>
          <w:p w:rsidR="00D92674" w:rsidRPr="00F261F6" w:rsidRDefault="00B37504" w:rsidP="00B37504">
            <w:pPr>
              <w:rPr>
                <w:rFonts w:ascii="Arial" w:hAnsi="Arial" w:cs="Arial"/>
                <w:b/>
                <w:sz w:val="28"/>
                <w:szCs w:val="28"/>
              </w:rPr>
            </w:pPr>
            <w:r w:rsidRPr="00F261F6">
              <w:rPr>
                <w:rFonts w:ascii="Arial" w:hAnsi="Arial" w:cs="Arial"/>
                <w:b/>
                <w:sz w:val="28"/>
                <w:szCs w:val="28"/>
              </w:rPr>
              <w:t xml:space="preserve">Allgemeine Berufsvorbereitung – ABV (in Bachelornote nicht berücksichtigt) </w:t>
            </w:r>
          </w:p>
          <w:p w:rsidR="00462C04" w:rsidRPr="00F261F6" w:rsidRDefault="00D92674" w:rsidP="00B37504">
            <w:pPr>
              <w:rPr>
                <w:rFonts w:ascii="Arial" w:hAnsi="Arial" w:cs="Arial"/>
                <w:b/>
                <w:sz w:val="28"/>
                <w:szCs w:val="28"/>
                <w:lang w:val="en-US"/>
              </w:rPr>
            </w:pPr>
            <w:r w:rsidRPr="00F261F6">
              <w:rPr>
                <w:rFonts w:ascii="Arial" w:hAnsi="Arial" w:cs="Arial"/>
                <w:i/>
                <w:sz w:val="28"/>
                <w:szCs w:val="28"/>
                <w:lang w:val="en-US"/>
              </w:rPr>
              <w:t xml:space="preserve">general career preparation </w:t>
            </w:r>
            <w:r w:rsidR="00B37504" w:rsidRPr="00F261F6">
              <w:rPr>
                <w:rFonts w:ascii="Arial" w:hAnsi="Arial" w:cs="Arial"/>
                <w:i/>
                <w:sz w:val="28"/>
                <w:szCs w:val="28"/>
                <w:lang w:val="en-US"/>
              </w:rPr>
              <w:t>–</w:t>
            </w:r>
            <w:r w:rsidR="00582CD2" w:rsidRPr="00F261F6">
              <w:rPr>
                <w:rFonts w:ascii="Arial" w:hAnsi="Arial" w:cs="Arial"/>
                <w:i/>
                <w:sz w:val="28"/>
                <w:szCs w:val="28"/>
                <w:lang w:val="en-US"/>
              </w:rPr>
              <w:t xml:space="preserve"> ABV (m</w:t>
            </w:r>
            <w:r w:rsidR="00B37504" w:rsidRPr="00F261F6">
              <w:rPr>
                <w:rFonts w:ascii="Arial" w:hAnsi="Arial" w:cs="Arial"/>
                <w:i/>
                <w:sz w:val="28"/>
                <w:szCs w:val="28"/>
                <w:lang w:val="en-US"/>
              </w:rPr>
              <w:t>arks are not considered)</w:t>
            </w:r>
          </w:p>
        </w:tc>
      </w:tr>
      <w:tr w:rsidR="00462C04" w:rsidRPr="00F261F6" w:rsidTr="00681AD6">
        <w:trPr>
          <w:trHeight w:val="540"/>
        </w:trPr>
        <w:tc>
          <w:tcPr>
            <w:tcW w:w="4786" w:type="dxa"/>
            <w:vAlign w:val="center"/>
          </w:tcPr>
          <w:p w:rsidR="00462C0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Praktikumsmodul</w:t>
            </w:r>
            <w:proofErr w:type="spellEnd"/>
          </w:p>
          <w:p w:rsidR="00D92674" w:rsidRPr="00F261F6" w:rsidRDefault="00D92674" w:rsidP="004E7BC1">
            <w:pPr>
              <w:rPr>
                <w:rFonts w:ascii="Arial" w:hAnsi="Arial" w:cs="Arial"/>
                <w:i/>
                <w:sz w:val="20"/>
                <w:szCs w:val="20"/>
                <w:lang w:val="en-US"/>
              </w:rPr>
            </w:pPr>
            <w:proofErr w:type="spellStart"/>
            <w:r w:rsidRPr="00F261F6">
              <w:rPr>
                <w:rFonts w:ascii="Arial" w:hAnsi="Arial" w:cs="Arial"/>
                <w:i/>
                <w:sz w:val="20"/>
                <w:szCs w:val="20"/>
                <w:lang w:val="en-US"/>
              </w:rPr>
              <w:t>intership</w:t>
            </w:r>
            <w:proofErr w:type="spellEnd"/>
            <w:r w:rsidRPr="00F261F6">
              <w:rPr>
                <w:rFonts w:ascii="Arial" w:hAnsi="Arial" w:cs="Arial"/>
                <w:i/>
                <w:sz w:val="20"/>
                <w:szCs w:val="20"/>
                <w:lang w:val="en-US"/>
              </w:rPr>
              <w:t xml:space="preserve"> module</w:t>
            </w:r>
          </w:p>
        </w:tc>
        <w:tc>
          <w:tcPr>
            <w:tcW w:w="4394" w:type="dxa"/>
          </w:tcPr>
          <w:p w:rsidR="00462C04" w:rsidRPr="00F261F6" w:rsidRDefault="00462C04" w:rsidP="00F80A6D">
            <w:pP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134"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850" w:type="dxa"/>
            <w:vAlign w:val="center"/>
          </w:tcPr>
          <w:p w:rsidR="00462C04" w:rsidRPr="00F261F6" w:rsidRDefault="00462C04" w:rsidP="004E7BC1">
            <w:pPr>
              <w:jc w:val="center"/>
              <w:rPr>
                <w:rFonts w:ascii="Arial" w:hAnsi="Arial" w:cs="Arial"/>
                <w:sz w:val="20"/>
                <w:szCs w:val="20"/>
                <w:lang w:val="en-US"/>
              </w:rPr>
            </w:pPr>
          </w:p>
        </w:tc>
      </w:tr>
      <w:tr w:rsidR="00D92674" w:rsidRPr="00F261F6" w:rsidTr="00681AD6">
        <w:trPr>
          <w:trHeight w:val="540"/>
        </w:trPr>
        <w:tc>
          <w:tcPr>
            <w:tcW w:w="4786" w:type="dxa"/>
            <w:vAlign w:val="center"/>
          </w:tcPr>
          <w:p w:rsidR="00D9267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Berufsfeldorientierung</w:t>
            </w:r>
            <w:proofErr w:type="spellEnd"/>
          </w:p>
          <w:p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vocational orientation</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EE0C29" w:rsidTr="00681AD6">
        <w:trPr>
          <w:trHeight w:val="540"/>
        </w:trPr>
        <w:tc>
          <w:tcPr>
            <w:tcW w:w="4786" w:type="dxa"/>
            <w:vAlign w:val="center"/>
          </w:tcPr>
          <w:p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w:t>
            </w:r>
          </w:p>
          <w:p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ABV-module I</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EE0C29" w:rsidTr="00681AD6">
        <w:trPr>
          <w:trHeight w:val="540"/>
        </w:trPr>
        <w:tc>
          <w:tcPr>
            <w:tcW w:w="4786" w:type="dxa"/>
            <w:vAlign w:val="center"/>
          </w:tcPr>
          <w:p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II</w:t>
            </w:r>
          </w:p>
          <w:p w:rsidR="00D92674" w:rsidRPr="00F261F6" w:rsidRDefault="00D92674" w:rsidP="004E7BC1">
            <w:pPr>
              <w:rPr>
                <w:rFonts w:ascii="Arial" w:hAnsi="Arial" w:cs="Arial"/>
                <w:i/>
                <w:sz w:val="20"/>
                <w:szCs w:val="20"/>
                <w:lang w:val="en-US"/>
              </w:rPr>
            </w:pPr>
            <w:r w:rsidRPr="00F261F6">
              <w:rPr>
                <w:rFonts w:ascii="Arial" w:hAnsi="Arial" w:cs="Arial"/>
                <w:i/>
                <w:sz w:val="20"/>
                <w:szCs w:val="20"/>
                <w:lang w:val="en-US"/>
              </w:rPr>
              <w:t>ABV-module II</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bl>
    <w:p w:rsidR="007B09DC" w:rsidRPr="00F261F6" w:rsidRDefault="007B09DC">
      <w:pPr>
        <w:rPr>
          <w:rFonts w:ascii="Arial" w:hAnsi="Arial" w:cs="Arial"/>
          <w:sz w:val="20"/>
          <w:szCs w:val="20"/>
          <w:lang w:val="en-US"/>
        </w:rPr>
      </w:pPr>
    </w:p>
    <w:p w:rsidR="007B09DC" w:rsidRPr="00F261F6" w:rsidRDefault="007B09DC" w:rsidP="007B09DC">
      <w:pPr>
        <w:rPr>
          <w:rFonts w:ascii="Arial" w:hAnsi="Arial" w:cs="Arial"/>
          <w:sz w:val="20"/>
          <w:szCs w:val="20"/>
          <w:lang w:val="en-US"/>
        </w:rPr>
      </w:pPr>
    </w:p>
    <w:p w:rsidR="007B09DC" w:rsidRPr="00F261F6" w:rsidRDefault="007B09DC" w:rsidP="007B09DC">
      <w:pPr>
        <w:rPr>
          <w:rFonts w:ascii="Arial" w:hAnsi="Arial" w:cs="Arial"/>
          <w:sz w:val="20"/>
          <w:szCs w:val="20"/>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tabs>
          <w:tab w:val="left" w:pos="2295"/>
        </w:tabs>
        <w:rPr>
          <w:rFonts w:ascii="Arial" w:hAnsi="Arial" w:cs="Arial"/>
          <w:sz w:val="2"/>
          <w:szCs w:val="2"/>
          <w:lang w:val="en-US"/>
        </w:rPr>
      </w:pPr>
      <w:r w:rsidRPr="00F261F6">
        <w:rPr>
          <w:rFonts w:ascii="Arial" w:hAnsi="Arial" w:cs="Arial"/>
          <w:sz w:val="2"/>
          <w:szCs w:val="2"/>
          <w:lang w:val="en-US"/>
        </w:rPr>
        <w:tab/>
      </w:r>
    </w:p>
    <w:p w:rsidR="007B09DC" w:rsidRPr="00F261F6" w:rsidRDefault="007B09DC" w:rsidP="007B09DC">
      <w:pPr>
        <w:rPr>
          <w:rFonts w:ascii="Arial" w:hAnsi="Arial" w:cs="Arial"/>
          <w:sz w:val="2"/>
          <w:szCs w:val="2"/>
          <w:lang w:val="en-US"/>
        </w:rPr>
      </w:pPr>
    </w:p>
    <w:p w:rsidR="00FB6B06" w:rsidRPr="00F261F6" w:rsidRDefault="00FB6B06" w:rsidP="007B09DC">
      <w:pPr>
        <w:rPr>
          <w:rFonts w:ascii="Arial" w:hAnsi="Arial" w:cs="Arial"/>
          <w:sz w:val="2"/>
          <w:szCs w:val="2"/>
          <w:lang w:val="en-US"/>
        </w:rPr>
        <w:sectPr w:rsidR="00FB6B06" w:rsidRPr="00F261F6" w:rsidSect="00867327">
          <w:pgSz w:w="16838" w:h="11906" w:orient="landscape"/>
          <w:pgMar w:top="1418" w:right="1418" w:bottom="2268" w:left="1134" w:header="709" w:footer="340" w:gutter="0"/>
          <w:cols w:space="708"/>
          <w:docGrid w:linePitch="360"/>
        </w:sectPr>
      </w:pPr>
    </w:p>
    <w:p w:rsidR="00457733" w:rsidRPr="008F1572" w:rsidRDefault="00457733" w:rsidP="00457733">
      <w:pPr>
        <w:rPr>
          <w:rFonts w:ascii="Arial" w:hAnsi="Arial" w:cs="Arial"/>
          <w:b/>
          <w:sz w:val="30"/>
          <w:szCs w:val="30"/>
        </w:rPr>
      </w:pPr>
      <w:r w:rsidRPr="008F1572">
        <w:rPr>
          <w:rFonts w:ascii="Arial" w:hAnsi="Arial" w:cs="Arial"/>
          <w:b/>
          <w:sz w:val="30"/>
          <w:szCs w:val="30"/>
        </w:rPr>
        <w:t xml:space="preserve">Hinweise zum Erstellen des </w:t>
      </w:r>
      <w:proofErr w:type="spellStart"/>
      <w:r w:rsidRPr="008F1572">
        <w:rPr>
          <w:rFonts w:ascii="Arial" w:hAnsi="Arial" w:cs="Arial"/>
          <w:b/>
          <w:sz w:val="30"/>
          <w:szCs w:val="30"/>
        </w:rPr>
        <w:t>Transcript</w:t>
      </w:r>
      <w:proofErr w:type="spellEnd"/>
      <w:r w:rsidRPr="008F1572">
        <w:rPr>
          <w:rFonts w:ascii="Arial" w:hAnsi="Arial" w:cs="Arial"/>
          <w:b/>
          <w:sz w:val="30"/>
          <w:szCs w:val="30"/>
        </w:rPr>
        <w:t xml:space="preserve"> </w:t>
      </w:r>
      <w:proofErr w:type="spellStart"/>
      <w:r w:rsidRPr="008F1572">
        <w:rPr>
          <w:rFonts w:ascii="Arial" w:hAnsi="Arial" w:cs="Arial"/>
          <w:b/>
          <w:sz w:val="30"/>
          <w:szCs w:val="30"/>
        </w:rPr>
        <w:t>of</w:t>
      </w:r>
      <w:proofErr w:type="spellEnd"/>
      <w:r w:rsidRPr="008F1572">
        <w:rPr>
          <w:rFonts w:ascii="Arial" w:hAnsi="Arial" w:cs="Arial"/>
          <w:b/>
          <w:sz w:val="30"/>
          <w:szCs w:val="30"/>
        </w:rPr>
        <w:t xml:space="preserve"> Records (</w:t>
      </w:r>
      <w:proofErr w:type="spellStart"/>
      <w:r w:rsidRPr="008F1572">
        <w:rPr>
          <w:rFonts w:ascii="Arial" w:hAnsi="Arial" w:cs="Arial"/>
          <w:b/>
          <w:sz w:val="30"/>
          <w:szCs w:val="30"/>
        </w:rPr>
        <w:t>ToR</w:t>
      </w:r>
      <w:proofErr w:type="spellEnd"/>
      <w:r w:rsidRPr="008F1572">
        <w:rPr>
          <w:rFonts w:ascii="Arial" w:hAnsi="Arial" w:cs="Arial"/>
          <w:b/>
          <w:sz w:val="30"/>
          <w:szCs w:val="30"/>
        </w:rPr>
        <w:t xml:space="preserve">): </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Bei der erfolgreiche</w:t>
      </w:r>
      <w:r w:rsidR="007B09DC" w:rsidRPr="00F261F6">
        <w:rPr>
          <w:rFonts w:ascii="Arial" w:hAnsi="Arial" w:cs="Arial"/>
          <w:sz w:val="30"/>
          <w:szCs w:val="30"/>
        </w:rPr>
        <w:t>n</w:t>
      </w:r>
      <w:r w:rsidRPr="00F261F6">
        <w:rPr>
          <w:rFonts w:ascii="Arial" w:hAnsi="Arial" w:cs="Arial"/>
          <w:sz w:val="30"/>
          <w:szCs w:val="30"/>
        </w:rPr>
        <w:t xml:space="preserve"> Teilnahme genügt es ein </w:t>
      </w:r>
      <w:r w:rsidR="007B09DC" w:rsidRPr="00F261F6">
        <w:rPr>
          <w:rFonts w:ascii="Arial" w:hAnsi="Arial" w:cs="Arial"/>
          <w:sz w:val="30"/>
          <w:szCs w:val="30"/>
        </w:rPr>
        <w:t>„</w:t>
      </w:r>
      <w:r w:rsidRPr="00F261F6">
        <w:rPr>
          <w:rFonts w:ascii="Arial" w:hAnsi="Arial" w:cs="Arial"/>
          <w:sz w:val="30"/>
          <w:szCs w:val="30"/>
        </w:rPr>
        <w:t>X</w:t>
      </w:r>
      <w:r w:rsidR="007B09DC" w:rsidRPr="00F261F6">
        <w:rPr>
          <w:rFonts w:ascii="Arial" w:hAnsi="Arial" w:cs="Arial"/>
          <w:sz w:val="30"/>
          <w:szCs w:val="30"/>
        </w:rPr>
        <w:t>“</w:t>
      </w:r>
      <w:r w:rsidRPr="00F261F6">
        <w:rPr>
          <w:rFonts w:ascii="Arial" w:hAnsi="Arial" w:cs="Arial"/>
          <w:sz w:val="30"/>
          <w:szCs w:val="30"/>
        </w:rPr>
        <w:t xml:space="preserve"> einzutragen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Pr="00F261F6">
        <w:rPr>
          <w:rFonts w:ascii="Arial" w:hAnsi="Arial" w:cs="Arial"/>
          <w:sz w:val="30"/>
          <w:szCs w:val="30"/>
        </w:rPr>
        <w:t>“, „Spezialisierungsmodul/</w:t>
      </w:r>
      <w:proofErr w:type="spellStart"/>
      <w:r w:rsidRPr="00F261F6">
        <w:rPr>
          <w:rFonts w:ascii="Arial" w:hAnsi="Arial" w:cs="Arial"/>
          <w:sz w:val="30"/>
          <w:szCs w:val="30"/>
        </w:rPr>
        <w:t>specialisation</w:t>
      </w:r>
      <w:proofErr w:type="spellEnd"/>
      <w:r w:rsidRPr="00F261F6">
        <w:rPr>
          <w:rFonts w:ascii="Arial" w:hAnsi="Arial" w:cs="Arial"/>
          <w:sz w:val="30"/>
          <w:szCs w:val="30"/>
        </w:rPr>
        <w:t xml:space="preserve"> </w:t>
      </w:r>
      <w:proofErr w:type="spellStart"/>
      <w:r w:rsidRPr="00F261F6">
        <w:rPr>
          <w:rFonts w:ascii="Arial" w:hAnsi="Arial" w:cs="Arial"/>
          <w:sz w:val="30"/>
          <w:szCs w:val="30"/>
        </w:rPr>
        <w:t>module</w:t>
      </w:r>
      <w:proofErr w:type="spellEnd"/>
      <w:r w:rsidRPr="00F261F6">
        <w:rPr>
          <w:rFonts w:ascii="Arial" w:hAnsi="Arial" w:cs="Arial"/>
          <w:sz w:val="30"/>
          <w:szCs w:val="30"/>
        </w:rPr>
        <w:t xml:space="preserve">/affine </w:t>
      </w:r>
      <w:proofErr w:type="spellStart"/>
      <w:r w:rsidRPr="00F261F6">
        <w:rPr>
          <w:rFonts w:ascii="Arial" w:hAnsi="Arial" w:cs="Arial"/>
          <w:sz w:val="30"/>
          <w:szCs w:val="30"/>
        </w:rPr>
        <w:t>module</w:t>
      </w:r>
      <w:proofErr w:type="spellEnd"/>
      <w:r w:rsidRPr="00F261F6">
        <w:rPr>
          <w:rFonts w:ascii="Arial" w:hAnsi="Arial" w:cs="Arial"/>
          <w:sz w:val="30"/>
          <w:szCs w:val="30"/>
        </w:rPr>
        <w:t>“ und „Vertie</w:t>
      </w:r>
      <w:r w:rsidR="00895DF4">
        <w:rPr>
          <w:rFonts w:ascii="Arial" w:hAnsi="Arial" w:cs="Arial"/>
          <w:sz w:val="30"/>
          <w:szCs w:val="30"/>
        </w:rPr>
        <w:t>fungsmodul/</w:t>
      </w:r>
      <w:proofErr w:type="spellStart"/>
      <w:r w:rsidR="00895DF4">
        <w:rPr>
          <w:rFonts w:ascii="Arial" w:hAnsi="Arial" w:cs="Arial"/>
          <w:sz w:val="30"/>
          <w:szCs w:val="30"/>
        </w:rPr>
        <w:t>continuation</w:t>
      </w:r>
      <w:proofErr w:type="spellEnd"/>
      <w:r w:rsidR="00895DF4">
        <w:rPr>
          <w:rFonts w:ascii="Arial" w:hAnsi="Arial" w:cs="Arial"/>
          <w:sz w:val="30"/>
          <w:szCs w:val="30"/>
        </w:rPr>
        <w:t xml:space="preserve"> </w:t>
      </w:r>
      <w:proofErr w:type="spellStart"/>
      <w:r w:rsidR="00895DF4">
        <w:rPr>
          <w:rFonts w:ascii="Arial" w:hAnsi="Arial" w:cs="Arial"/>
          <w:sz w:val="30"/>
          <w:szCs w:val="30"/>
        </w:rPr>
        <w:t>module</w:t>
      </w:r>
      <w:proofErr w:type="spellEnd"/>
      <w:r w:rsidR="00895DF4">
        <w:rPr>
          <w:rFonts w:ascii="Arial" w:hAnsi="Arial" w:cs="Arial"/>
          <w:sz w:val="30"/>
          <w:szCs w:val="30"/>
        </w:rPr>
        <w:t>“</w:t>
      </w:r>
      <w:r w:rsidR="007B09DC" w:rsidRPr="00F261F6">
        <w:rPr>
          <w:rFonts w:ascii="Arial" w:hAnsi="Arial" w:cs="Arial"/>
          <w:sz w:val="30"/>
          <w:szCs w:val="30"/>
        </w:rPr>
        <w:t xml:space="preserve"> sind jeweils mit den</w:t>
      </w:r>
      <w:r w:rsidRPr="00F261F6">
        <w:rPr>
          <w:rFonts w:ascii="Arial" w:hAnsi="Arial" w:cs="Arial"/>
          <w:sz w:val="30"/>
          <w:szCs w:val="30"/>
        </w:rPr>
        <w:t xml:space="preserve"> betreffenden Modulnamen zu ersetzen</w:t>
      </w:r>
    </w:p>
    <w:p w:rsidR="00457733"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„Bachelorarbeitstitel/Bachelor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w:t>
      </w:r>
      <w:r w:rsidR="007B09DC" w:rsidRPr="00F261F6">
        <w:rPr>
          <w:rFonts w:ascii="Arial" w:hAnsi="Arial" w:cs="Arial"/>
          <w:sz w:val="30"/>
          <w:szCs w:val="30"/>
        </w:rPr>
        <w:t>ist</w:t>
      </w:r>
      <w:r w:rsidRPr="00F261F6">
        <w:rPr>
          <w:rFonts w:ascii="Arial" w:hAnsi="Arial" w:cs="Arial"/>
          <w:sz w:val="30"/>
          <w:szCs w:val="30"/>
        </w:rPr>
        <w:t xml:space="preserve"> mit dem Titel der Bachelorarbeit zu ersetzen</w:t>
      </w:r>
    </w:p>
    <w:p w:rsidR="00BA292D" w:rsidRPr="00F261F6" w:rsidRDefault="00BA292D" w:rsidP="00457733">
      <w:pPr>
        <w:pStyle w:val="Listenabsatz"/>
        <w:numPr>
          <w:ilvl w:val="0"/>
          <w:numId w:val="1"/>
        </w:numPr>
        <w:rPr>
          <w:rFonts w:ascii="Arial" w:hAnsi="Arial" w:cs="Arial"/>
          <w:sz w:val="30"/>
          <w:szCs w:val="30"/>
        </w:rPr>
      </w:pPr>
      <w:r>
        <w:rPr>
          <w:rFonts w:ascii="Arial" w:hAnsi="Arial" w:cs="Arial"/>
          <w:sz w:val="30"/>
          <w:szCs w:val="30"/>
        </w:rPr>
        <w:t xml:space="preserve">Bei Semester bitte das jeweilige Semester eintragen. Bspw.: </w:t>
      </w:r>
      <w:proofErr w:type="spellStart"/>
      <w:r>
        <w:rPr>
          <w:rFonts w:ascii="Arial" w:hAnsi="Arial" w:cs="Arial"/>
          <w:sz w:val="30"/>
          <w:szCs w:val="30"/>
        </w:rPr>
        <w:t>WiSe</w:t>
      </w:r>
      <w:proofErr w:type="spellEnd"/>
      <w:r>
        <w:rPr>
          <w:rFonts w:ascii="Arial" w:hAnsi="Arial" w:cs="Arial"/>
          <w:sz w:val="30"/>
          <w:szCs w:val="30"/>
        </w:rPr>
        <w:t xml:space="preserve"> 15/16 oder </w:t>
      </w:r>
      <w:proofErr w:type="spellStart"/>
      <w:r>
        <w:rPr>
          <w:rFonts w:ascii="Arial" w:hAnsi="Arial" w:cs="Arial"/>
          <w:sz w:val="30"/>
          <w:szCs w:val="30"/>
        </w:rPr>
        <w:t>SoSe</w:t>
      </w:r>
      <w:proofErr w:type="spellEnd"/>
      <w:r>
        <w:rPr>
          <w:rFonts w:ascii="Arial" w:hAnsi="Arial" w:cs="Arial"/>
          <w:sz w:val="30"/>
          <w:szCs w:val="30"/>
        </w:rPr>
        <w:t xml:space="preserve"> 2016</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457733" w:rsidRPr="00F261F6" w:rsidRDefault="00457733" w:rsidP="00457733">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07AA0740" wp14:editId="20E4CFBC">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7325" cy="5334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457733" w:rsidRPr="00F261F6" w:rsidRDefault="00457733" w:rsidP="00457733">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021C98" wp14:editId="3D0F96A9">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287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457733" w:rsidRPr="00BA292D" w:rsidRDefault="00457733" w:rsidP="00BA292D">
      <w:pPr>
        <w:rPr>
          <w:rFonts w:ascii="Arial" w:hAnsi="Arial" w:cs="Arial"/>
          <w:sz w:val="30"/>
          <w:szCs w:val="30"/>
        </w:rPr>
      </w:pPr>
    </w:p>
    <w:p w:rsidR="005E11DA" w:rsidRDefault="005E11DA" w:rsidP="005E11DA">
      <w:pPr>
        <w:pStyle w:val="berschrift2"/>
        <w:overflowPunct w:val="0"/>
        <w:spacing w:before="22" w:line="245" w:lineRule="exact"/>
        <w:jc w:val="both"/>
        <w:rPr>
          <w:rFonts w:ascii="Arial" w:hAnsi="Arial" w:cs="Arial"/>
          <w:b w:val="0"/>
          <w:bCs w:val="0"/>
          <w:sz w:val="30"/>
          <w:szCs w:val="30"/>
        </w:rPr>
      </w:pP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rsidR="005E11DA" w:rsidRPr="00B668BC" w:rsidRDefault="005E11DA"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w:t>
      </w:r>
      <w:r w:rsidR="00B668BC" w:rsidRPr="00B668BC">
        <w:rPr>
          <w:rFonts w:ascii="Arial" w:eastAsia="Times New Roman" w:hAnsi="Arial" w:cs="Arial"/>
          <w:b w:val="0"/>
          <w:spacing w:val="-1"/>
          <w:sz w:val="24"/>
          <w:szCs w:val="24"/>
        </w:rPr>
        <w:t xml:space="preserve"> (Leistungspunkte)</w:t>
      </w:r>
      <w:r w:rsidRPr="00B668BC">
        <w:rPr>
          <w:rFonts w:ascii="Arial" w:eastAsia="Times New Roman" w:hAnsi="Arial" w:cs="Arial"/>
          <w:b w:val="0"/>
          <w:spacing w:val="-1"/>
          <w:sz w:val="24"/>
          <w:szCs w:val="24"/>
        </w:rPr>
        <w:t xml:space="preserve"> werden bezüglich der Arbeitsbelastung für jedes Modul vergeben.</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B668BC" w:rsidRPr="00B668BC" w:rsidRDefault="00B668BC"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sidR="003C0D45">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sidR="00EE119B">
        <w:rPr>
          <w:rFonts w:ascii="Arial" w:eastAsia="Times New Roman" w:hAnsi="Arial" w:cs="Arial"/>
          <w:b w:val="0"/>
          <w:spacing w:val="-1"/>
          <w:sz w:val="24"/>
          <w:szCs w:val="24"/>
        </w:rPr>
        <w:t xml:space="preserve">Leistungspunkte </w:t>
      </w:r>
      <w:proofErr w:type="gramStart"/>
      <w:r w:rsidR="00EE119B">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Bachelorabschluss sind 180 Leistungspunkte erforderlich; dies entspricht einem Arbeitsumfang von 5400 Stunden. Leistungspunkte werden für Module vergeben, die mindestens mit 4,0 abgeschlossen wurden. </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5E11DA" w:rsidRPr="00B668BC" w:rsidRDefault="005E11DA" w:rsidP="004B1785">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7B409B" w:rsidRDefault="005E11DA" w:rsidP="004B1785">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003C0D45"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sidR="003C0D45">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003C0D45">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B668BC" w:rsidRPr="00B668BC" w:rsidRDefault="00B668BC" w:rsidP="004B1785">
      <w:pPr>
        <w:pStyle w:val="Textkrper"/>
        <w:overflowPunct w:val="0"/>
        <w:spacing w:before="0"/>
        <w:ind w:left="0" w:right="110"/>
        <w:jc w:val="both"/>
        <w:rPr>
          <w:rFonts w:ascii="Arial" w:hAnsi="Arial" w:cs="Arial"/>
          <w:sz w:val="24"/>
          <w:szCs w:val="24"/>
          <w:lang w:val="en-US"/>
        </w:rPr>
      </w:pPr>
    </w:p>
    <w:p w:rsidR="005E11DA" w:rsidRPr="00B668BC" w:rsidRDefault="005E11DA" w:rsidP="004B1785">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00770908"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5E11DA" w:rsidRPr="00B668BC" w:rsidRDefault="005E11DA" w:rsidP="004B1785">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Pr="00B668BC">
        <w:rPr>
          <w:rFonts w:ascii="Arial" w:hAnsi="Arial" w:cs="Arial"/>
          <w:spacing w:val="-1"/>
          <w:sz w:val="24"/>
          <w:szCs w:val="24"/>
          <w:lang w:val="en-US"/>
        </w:rPr>
        <w:t>bachelor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180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Pr="00B668BC">
        <w:rPr>
          <w:rFonts w:ascii="Arial" w:hAnsi="Arial" w:cs="Arial"/>
          <w:sz w:val="24"/>
          <w:szCs w:val="24"/>
          <w:lang w:val="en-US"/>
        </w:rPr>
        <w:t>5400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F00304">
        <w:rPr>
          <w:rFonts w:ascii="Arial" w:hAnsi="Arial" w:cs="Arial"/>
          <w:spacing w:val="1"/>
          <w:sz w:val="24"/>
          <w:szCs w:val="24"/>
          <w:lang w:val="en-US"/>
        </w:rPr>
        <w:t>D</w:t>
      </w:r>
      <w:r w:rsidRPr="00B668BC">
        <w:rPr>
          <w:rFonts w:ascii="Arial" w:hAnsi="Arial" w:cs="Arial"/>
          <w:spacing w:val="1"/>
          <w:sz w:val="24"/>
          <w:szCs w:val="24"/>
          <w:lang w:val="en-US"/>
        </w:rPr>
        <w:t>).</w:t>
      </w:r>
    </w:p>
    <w:p w:rsidR="005E11DA" w:rsidRPr="005E11DA" w:rsidRDefault="005E11DA" w:rsidP="004B1785">
      <w:pPr>
        <w:jc w:val="both"/>
        <w:rPr>
          <w:rFonts w:ascii="Arial" w:hAnsi="Arial" w:cs="Arial"/>
          <w:sz w:val="30"/>
          <w:szCs w:val="30"/>
          <w:lang w:val="en-US"/>
        </w:rPr>
      </w:pPr>
    </w:p>
    <w:sectPr w:rsidR="005E11DA" w:rsidRPr="005E11DA" w:rsidSect="00DC3DAA">
      <w:headerReference w:type="default" r:id="rId12"/>
      <w:footerReference w:type="default" r:id="rId13"/>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83" w:rsidRDefault="00B67B83" w:rsidP="00B67B83">
      <w:pPr>
        <w:spacing w:after="0" w:line="240" w:lineRule="auto"/>
      </w:pPr>
      <w:r>
        <w:separator/>
      </w:r>
    </w:p>
  </w:endnote>
  <w:endnote w:type="continuationSeparator" w:id="0">
    <w:p w:rsidR="00B67B83" w:rsidRDefault="00B67B83" w:rsidP="00B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351B3D" w:rsidRDefault="00277E01"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3360" behindDoc="0" locked="0" layoutInCell="1" allowOverlap="1" wp14:anchorId="3F060463" wp14:editId="64E311D2">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701789" w:rsidP="00EE0C29">
                            <w:pPr>
                              <w:pStyle w:val="Default"/>
                              <w:jc w:val="center"/>
                              <w:rPr>
                                <w:rFonts w:ascii="Arial" w:hAnsi="Arial" w:cs="Arial"/>
                                <w:b/>
                                <w:sz w:val="20"/>
                                <w:szCs w:val="20"/>
                                <w:lang w:val="en-US"/>
                              </w:rPr>
                            </w:pPr>
                            <w:r w:rsidRPr="004E4C5B">
                              <w:rPr>
                                <w:rFonts w:ascii="Arial" w:hAnsi="Arial" w:cs="Arial"/>
                                <w:b/>
                                <w:sz w:val="20"/>
                                <w:szCs w:val="20"/>
                                <w:lang w:val="en-US"/>
                              </w:rPr>
                              <w:t>Prüfungsbüro</w:t>
                            </w:r>
                          </w:p>
                          <w:p w:rsidR="00701789" w:rsidRPr="004E4C5B" w:rsidRDefault="00701789" w:rsidP="00EE0C29">
                            <w:pPr>
                              <w:pStyle w:val="Default"/>
                              <w:jc w:val="center"/>
                              <w:rPr>
                                <w:rFonts w:ascii="Arial" w:hAnsi="Arial" w:cs="Arial"/>
                                <w:i/>
                                <w:sz w:val="20"/>
                                <w:szCs w:val="20"/>
                                <w:lang w:val="en-US"/>
                              </w:rPr>
                            </w:pP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3F060463" id="Gruppieren 5" o:spid="_x0000_s1026" style="position:absolute;margin-left:-44.45pt;margin-top:-85.05pt;width:804.65pt;height:127.5pt;z-index:251663360"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701789" w:rsidP="00EE0C29">
                      <w:pPr>
                        <w:pStyle w:val="Default"/>
                        <w:jc w:val="center"/>
                        <w:rPr>
                          <w:rFonts w:ascii="Arial" w:hAnsi="Arial" w:cs="Arial"/>
                          <w:b/>
                          <w:sz w:val="20"/>
                          <w:szCs w:val="20"/>
                          <w:lang w:val="en-US"/>
                        </w:rPr>
                      </w:pPr>
                      <w:r w:rsidRPr="004E4C5B">
                        <w:rPr>
                          <w:rFonts w:ascii="Arial" w:hAnsi="Arial" w:cs="Arial"/>
                          <w:b/>
                          <w:sz w:val="20"/>
                          <w:szCs w:val="20"/>
                          <w:lang w:val="en-US"/>
                        </w:rPr>
                        <w:t>Prüfungsbüro</w:t>
                      </w:r>
                    </w:p>
                    <w:p w:rsidR="00701789" w:rsidRPr="004E4C5B" w:rsidRDefault="00701789" w:rsidP="00EE0C29">
                      <w:pPr>
                        <w:pStyle w:val="Default"/>
                        <w:jc w:val="center"/>
                        <w:rPr>
                          <w:rFonts w:ascii="Arial" w:hAnsi="Arial" w:cs="Arial"/>
                          <w:i/>
                          <w:sz w:val="20"/>
                          <w:szCs w:val="20"/>
                          <w:lang w:val="en-US"/>
                        </w:rPr>
                      </w:pPr>
                      <w:r w:rsidRPr="004E4C5B">
                        <w:rPr>
                          <w:rFonts w:ascii="Arial" w:hAnsi="Arial" w:cs="Arial"/>
                          <w:i/>
                          <w:sz w:val="20"/>
                          <w:szCs w:val="20"/>
                          <w:lang w:val="en-US"/>
                        </w:rPr>
                        <w:t>examination office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v:textbox>
              </v:shape>
            </v:group>
          </w:pict>
        </mc:Fallback>
      </mc:AlternateContent>
    </w:r>
    <w:r w:rsidR="00867327">
      <w:tab/>
    </w:r>
    <w:r w:rsidR="00867327">
      <w:tab/>
    </w:r>
    <w:r w:rsidR="00867327">
      <w:tab/>
    </w:r>
    <w:r w:rsidR="007B409B" w:rsidRPr="00351B3D">
      <w:rPr>
        <w:rFonts w:ascii="Arial" w:hAnsi="Arial" w:cs="Arial"/>
        <w:sz w:val="20"/>
        <w:szCs w:val="20"/>
      </w:rPr>
      <w:fldChar w:fldCharType="begin"/>
    </w:r>
    <w:r w:rsidR="007B409B" w:rsidRPr="00351B3D">
      <w:rPr>
        <w:rFonts w:ascii="Arial" w:hAnsi="Arial" w:cs="Arial"/>
        <w:sz w:val="20"/>
        <w:szCs w:val="20"/>
      </w:rPr>
      <w:instrText xml:space="preserve"> PAGE  \* Arabic  \* MERGEFORMAT </w:instrText>
    </w:r>
    <w:r w:rsidR="007B409B" w:rsidRPr="00351B3D">
      <w:rPr>
        <w:rFonts w:ascii="Arial" w:hAnsi="Arial" w:cs="Arial"/>
        <w:sz w:val="20"/>
        <w:szCs w:val="20"/>
      </w:rPr>
      <w:fldChar w:fldCharType="separate"/>
    </w:r>
    <w:r w:rsidR="008F1572">
      <w:rPr>
        <w:rFonts w:ascii="Arial" w:hAnsi="Arial" w:cs="Arial"/>
        <w:noProof/>
        <w:sz w:val="20"/>
        <w:szCs w:val="20"/>
      </w:rPr>
      <w:t>6</w:t>
    </w:r>
    <w:r w:rsidR="007B409B" w:rsidRPr="00351B3D">
      <w:rPr>
        <w:rFonts w:ascii="Arial" w:hAnsi="Arial" w:cs="Arial"/>
        <w:sz w:val="20"/>
        <w:szCs w:val="20"/>
      </w:rPr>
      <w:fldChar w:fldCharType="end"/>
    </w:r>
  </w:p>
  <w:p w:rsidR="001C582C" w:rsidRDefault="00953676" w:rsidP="00953676">
    <w:pPr>
      <w:tabs>
        <w:tab w:val="left" w:pos="55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Default="00FB6B06"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83" w:rsidRDefault="00B67B83" w:rsidP="00B67B83">
      <w:pPr>
        <w:spacing w:after="0" w:line="240" w:lineRule="auto"/>
      </w:pPr>
      <w:r>
        <w:separator/>
      </w:r>
    </w:p>
  </w:footnote>
  <w:footnote w:type="continuationSeparator" w:id="0">
    <w:p w:rsidR="00B67B83" w:rsidRDefault="00B67B83" w:rsidP="00B6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F261F6" w:rsidRDefault="00EE0C29" w:rsidP="00B67B83">
    <w:pPr>
      <w:spacing w:after="0" w:line="240" w:lineRule="auto"/>
      <w:rPr>
        <w:rFonts w:ascii="Arial" w:eastAsia="Times New Roman" w:hAnsi="Arial" w:cs="Arial"/>
        <w:b/>
        <w:sz w:val="32"/>
        <w:szCs w:val="32"/>
        <w:lang w:val="en-GB" w:eastAsia="de-DE"/>
      </w:rPr>
    </w:pPr>
    <w:r>
      <w:rPr>
        <w:noProof/>
      </w:rPr>
      <w:drawing>
        <wp:anchor distT="0" distB="0" distL="114300" distR="114300" simplePos="0" relativeHeight="251664384" behindDoc="1" locked="0" layoutInCell="1" allowOverlap="1" wp14:anchorId="2F75E664">
          <wp:simplePos x="0" y="0"/>
          <wp:positionH relativeFrom="column">
            <wp:posOffset>7109460</wp:posOffset>
          </wp:positionH>
          <wp:positionV relativeFrom="paragraph">
            <wp:posOffset>32385</wp:posOffset>
          </wp:positionV>
          <wp:extent cx="1939925" cy="717550"/>
          <wp:effectExtent l="0" t="0" r="3175" b="6350"/>
          <wp:wrapNone/>
          <wp:docPr id="862443446" name="Grafik 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9925" cy="717550"/>
                  </a:xfrm>
                  <a:prstGeom prst="rect">
                    <a:avLst/>
                  </a:prstGeom>
                </pic:spPr>
              </pic:pic>
            </a:graphicData>
          </a:graphic>
          <wp14:sizeRelH relativeFrom="margin">
            <wp14:pctWidth>0</wp14:pctWidth>
          </wp14:sizeRelH>
          <wp14:sizeRelV relativeFrom="margin">
            <wp14:pctHeight>0</wp14:pctHeight>
          </wp14:sizeRelV>
        </wp:anchor>
      </w:drawing>
    </w:r>
    <w:r w:rsidR="00B67B83" w:rsidRPr="00F261F6">
      <w:rPr>
        <w:rFonts w:ascii="Arial" w:eastAsia="Times New Roman" w:hAnsi="Arial" w:cs="Arial"/>
        <w:b/>
        <w:sz w:val="32"/>
        <w:szCs w:val="32"/>
        <w:lang w:val="en-GB" w:eastAsia="de-DE"/>
      </w:rPr>
      <w:t>TRANSCRIPT OF RECORDS</w:t>
    </w:r>
  </w:p>
  <w:p w:rsidR="00B67B83" w:rsidRPr="00F261F6" w:rsidRDefault="00B67B83" w:rsidP="00EE0C29">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rsidR="00B67B83" w:rsidRPr="00F261F6" w:rsidRDefault="00B67B83" w:rsidP="00B67B83">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B67B83" w:rsidRPr="00F261F6" w:rsidRDefault="007B09D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w:t>
    </w:r>
    <w:r w:rsidR="00B67B83" w:rsidRPr="00F261F6">
      <w:rPr>
        <w:rFonts w:ascii="Arial" w:eastAsia="Times New Roman" w:hAnsi="Arial" w:cs="Arial"/>
        <w:i/>
        <w:sz w:val="20"/>
        <w:szCs w:val="20"/>
        <w:lang w:eastAsia="de-DE"/>
      </w:rPr>
      <w:t>umber</w:t>
    </w:r>
    <w:proofErr w:type="spellEnd"/>
    <w:r w:rsidR="00B67B83" w:rsidRPr="00F261F6">
      <w:rPr>
        <w:rFonts w:ascii="Arial" w:eastAsia="Times New Roman" w:hAnsi="Arial" w:cs="Arial"/>
        <w:i/>
        <w:sz w:val="20"/>
        <w:szCs w:val="20"/>
        <w:lang w:eastAsia="de-DE"/>
      </w:rPr>
      <w:t xml:space="preserve">) </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261F6" w:rsidRDefault="00B67B83"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B67B83" w:rsidRPr="00F261F6" w:rsidRDefault="00B67B83"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Studiengang: Bachelor Politikwissenschaft</w:t>
    </w:r>
  </w:p>
  <w:p w:rsidR="00B67B83" w:rsidRPr="00F261F6" w:rsidRDefault="00B67B83"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(Study Course: Bachelor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795798" w:rsidP="00700A9C">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795798" w:rsidRPr="00F261F6" w:rsidRDefault="00795798" w:rsidP="00081A20">
          <w:pPr>
            <w:jc w:val="center"/>
            <w:rPr>
              <w:rFonts w:ascii="Arial" w:hAnsi="Arial" w:cs="Arial"/>
              <w:b/>
              <w:sz w:val="20"/>
              <w:szCs w:val="20"/>
              <w:lang w:val="en-US"/>
            </w:rPr>
          </w:pPr>
          <w:r w:rsidRPr="00F261F6">
            <w:rPr>
              <w:rFonts w:ascii="Arial" w:hAnsi="Arial" w:cs="Arial"/>
              <w:i/>
              <w:sz w:val="20"/>
              <w:szCs w:val="20"/>
              <w:lang w:val="en-US"/>
            </w:rPr>
            <w:t>course</w:t>
          </w:r>
          <w:r w:rsidR="00081A20" w:rsidRPr="00F261F6">
            <w:rPr>
              <w:rFonts w:ascii="Arial" w:hAnsi="Arial" w:cs="Arial"/>
              <w:i/>
              <w:sz w:val="20"/>
              <w:szCs w:val="20"/>
              <w:lang w:val="en-US"/>
            </w:rPr>
            <w:t>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95798">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795798" w:rsidRPr="00F261F6" w:rsidRDefault="00795798"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3A3787"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3A3787" w:rsidP="00700A9C">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sz w:val="20"/>
              <w:szCs w:val="20"/>
            </w:rPr>
          </w:pPr>
          <w:r w:rsidRPr="00F261F6">
            <w:rPr>
              <w:rFonts w:ascii="Arial" w:hAnsi="Arial" w:cs="Arial"/>
              <w:b/>
              <w:sz w:val="20"/>
              <w:szCs w:val="20"/>
            </w:rPr>
            <w:t>SWS</w:t>
          </w:r>
        </w:p>
        <w:p w:rsidR="00795798" w:rsidRPr="00F261F6" w:rsidRDefault="00795798" w:rsidP="00700A9C">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3A3787"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3A3787"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795798"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F20E04"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Pr="00B67B83" w:rsidRDefault="00FB6B06"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50C013D5"/>
    <w:multiLevelType w:val="hybridMultilevel"/>
    <w:tmpl w:val="031224A4"/>
    <w:lvl w:ilvl="0" w:tplc="D312F92A">
      <w:start w:val="1"/>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83"/>
    <w:rsid w:val="00031F42"/>
    <w:rsid w:val="00081A20"/>
    <w:rsid w:val="000B049F"/>
    <w:rsid w:val="00113C49"/>
    <w:rsid w:val="00114DC3"/>
    <w:rsid w:val="001C582C"/>
    <w:rsid w:val="001C642C"/>
    <w:rsid w:val="00201F65"/>
    <w:rsid w:val="002302DB"/>
    <w:rsid w:val="00256587"/>
    <w:rsid w:val="0027302E"/>
    <w:rsid w:val="00277E01"/>
    <w:rsid w:val="00283EF7"/>
    <w:rsid w:val="002A4189"/>
    <w:rsid w:val="002B14FC"/>
    <w:rsid w:val="00351B3D"/>
    <w:rsid w:val="003731D0"/>
    <w:rsid w:val="003A3787"/>
    <w:rsid w:val="003B02C5"/>
    <w:rsid w:val="003C0D45"/>
    <w:rsid w:val="003D0E83"/>
    <w:rsid w:val="003F3D1C"/>
    <w:rsid w:val="00447B8B"/>
    <w:rsid w:val="00457733"/>
    <w:rsid w:val="00462C04"/>
    <w:rsid w:val="00495765"/>
    <w:rsid w:val="004A0D90"/>
    <w:rsid w:val="004B1785"/>
    <w:rsid w:val="004C6635"/>
    <w:rsid w:val="004D0066"/>
    <w:rsid w:val="004E4C5B"/>
    <w:rsid w:val="004E7BC1"/>
    <w:rsid w:val="00582CD2"/>
    <w:rsid w:val="005902A5"/>
    <w:rsid w:val="005B5F00"/>
    <w:rsid w:val="005E11DA"/>
    <w:rsid w:val="00681AD6"/>
    <w:rsid w:val="00701789"/>
    <w:rsid w:val="00770908"/>
    <w:rsid w:val="00795798"/>
    <w:rsid w:val="007A3293"/>
    <w:rsid w:val="007B09DC"/>
    <w:rsid w:val="007B409B"/>
    <w:rsid w:val="007F1F03"/>
    <w:rsid w:val="00867327"/>
    <w:rsid w:val="00894BD2"/>
    <w:rsid w:val="00895DF4"/>
    <w:rsid w:val="008E4992"/>
    <w:rsid w:val="008F1572"/>
    <w:rsid w:val="00953676"/>
    <w:rsid w:val="009551C8"/>
    <w:rsid w:val="009809BB"/>
    <w:rsid w:val="00980CF6"/>
    <w:rsid w:val="0099003C"/>
    <w:rsid w:val="00A82FA1"/>
    <w:rsid w:val="00AA1552"/>
    <w:rsid w:val="00AC54F0"/>
    <w:rsid w:val="00AF2581"/>
    <w:rsid w:val="00B37504"/>
    <w:rsid w:val="00B54B8F"/>
    <w:rsid w:val="00B668BC"/>
    <w:rsid w:val="00B67B83"/>
    <w:rsid w:val="00BA292D"/>
    <w:rsid w:val="00BB284E"/>
    <w:rsid w:val="00BC2E07"/>
    <w:rsid w:val="00D3283C"/>
    <w:rsid w:val="00D409A6"/>
    <w:rsid w:val="00D45893"/>
    <w:rsid w:val="00D75D96"/>
    <w:rsid w:val="00D92674"/>
    <w:rsid w:val="00DA09D6"/>
    <w:rsid w:val="00DC3DAA"/>
    <w:rsid w:val="00E454E9"/>
    <w:rsid w:val="00E5021E"/>
    <w:rsid w:val="00E57FE7"/>
    <w:rsid w:val="00EA52B1"/>
    <w:rsid w:val="00EB138B"/>
    <w:rsid w:val="00EE0C29"/>
    <w:rsid w:val="00EE119B"/>
    <w:rsid w:val="00F00304"/>
    <w:rsid w:val="00F20E04"/>
    <w:rsid w:val="00F261F6"/>
    <w:rsid w:val="00F44F0D"/>
    <w:rsid w:val="00F67549"/>
    <w:rsid w:val="00FB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C1ED0F"/>
  <w15:docId w15:val="{BA47EFF1-B5C8-4AFD-9B49-05F7D9C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6654">
      <w:bodyDiv w:val="1"/>
      <w:marLeft w:val="0"/>
      <w:marRight w:val="0"/>
      <w:marTop w:val="0"/>
      <w:marBottom w:val="0"/>
      <w:divBdr>
        <w:top w:val="none" w:sz="0" w:space="0" w:color="auto"/>
        <w:left w:val="none" w:sz="0" w:space="0" w:color="auto"/>
        <w:bottom w:val="none" w:sz="0" w:space="0" w:color="auto"/>
        <w:right w:val="none" w:sz="0" w:space="0" w:color="auto"/>
      </w:divBdr>
    </w:div>
    <w:div w:id="854223342">
      <w:bodyDiv w:val="1"/>
      <w:marLeft w:val="0"/>
      <w:marRight w:val="0"/>
      <w:marTop w:val="0"/>
      <w:marBottom w:val="0"/>
      <w:divBdr>
        <w:top w:val="none" w:sz="0" w:space="0" w:color="auto"/>
        <w:left w:val="none" w:sz="0" w:space="0" w:color="auto"/>
        <w:bottom w:val="none" w:sz="0" w:space="0" w:color="auto"/>
        <w:right w:val="none" w:sz="0" w:space="0" w:color="auto"/>
      </w:divBdr>
    </w:div>
    <w:div w:id="16135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AD7E-BFC3-4630-A65D-CCCC4E4D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2</cp:revision>
  <cp:lastPrinted>2017-02-16T12:00:00Z</cp:lastPrinted>
  <dcterms:created xsi:type="dcterms:W3CDTF">2024-09-27T06:15:00Z</dcterms:created>
  <dcterms:modified xsi:type="dcterms:W3CDTF">2024-09-27T06:15:00Z</dcterms:modified>
</cp:coreProperties>
</file>